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04A08" w14:textId="7A77F9DF" w:rsidR="0025617A" w:rsidRPr="00817533" w:rsidRDefault="00817533" w:rsidP="00817533">
      <w:pPr>
        <w:pStyle w:val="Heading1"/>
        <w:jc w:val="center"/>
      </w:pPr>
      <w:r>
        <w:rPr>
          <w:rFonts w:asciiTheme="minorHAnsi" w:hAnsiTheme="minorHAnsi" w:cs="Arial"/>
          <w:sz w:val="40"/>
          <w:lang w:val="en-GB"/>
        </w:rPr>
        <w:t>Impact</w:t>
      </w:r>
      <w:r>
        <w:rPr>
          <w:rFonts w:asciiTheme="minorHAnsi" w:hAnsiTheme="minorHAnsi" w:cs="Arial"/>
          <w:sz w:val="40"/>
        </w:rPr>
        <w:t xml:space="preserve"> Analysis Report</w:t>
      </w:r>
      <w:r>
        <w:rPr>
          <w:rFonts w:asciiTheme="minorHAnsi" w:hAnsiTheme="minorHAnsi" w:cs="Arial"/>
          <w:sz w:val="40"/>
          <w:lang w:val="en-IE"/>
        </w:rPr>
        <w:t xml:space="preserve"> / RFC Proposal</w:t>
      </w:r>
    </w:p>
    <w:p w14:paraId="605B0447" w14:textId="77777777" w:rsidR="005B5FCE" w:rsidRDefault="005B5FCE" w:rsidP="00C001F9">
      <w:pPr>
        <w:rPr>
          <w:rFonts w:asciiTheme="minorHAnsi" w:hAnsiTheme="minorHAnsi" w:cs="Arial"/>
          <w:b/>
          <w:bCs/>
          <w:sz w:val="28"/>
          <w:szCs w:val="28"/>
        </w:rPr>
      </w:pPr>
    </w:p>
    <w:p w14:paraId="1EBFF6BB" w14:textId="05189338" w:rsidR="005B5FCE" w:rsidRPr="00EA401E"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Section 1: Meta-data</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540"/>
      </w:tblGrid>
      <w:tr w:rsidR="005B5FCE" w:rsidRPr="002337D9" w14:paraId="3AA2FDA9" w14:textId="77777777" w:rsidTr="00AB3D5A">
        <w:tc>
          <w:tcPr>
            <w:tcW w:w="3085" w:type="dxa"/>
            <w:shd w:val="clear" w:color="auto" w:fill="D9D9D9"/>
          </w:tcPr>
          <w:p w14:paraId="79B030AF"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ID</w:t>
            </w:r>
          </w:p>
        </w:tc>
        <w:tc>
          <w:tcPr>
            <w:tcW w:w="6540" w:type="dxa"/>
          </w:tcPr>
          <w:p w14:paraId="7748B05E" w14:textId="48E5F91D" w:rsidR="005B5FCE" w:rsidRPr="00407320" w:rsidRDefault="005B5FCE" w:rsidP="00095E5E">
            <w:pPr>
              <w:pStyle w:val="HTMLPreformatted"/>
              <w:spacing w:before="40" w:line="225" w:lineRule="atLeast"/>
              <w:rPr>
                <w:rFonts w:asciiTheme="minorHAnsi" w:hAnsiTheme="minorHAnsi" w:cs="Arial"/>
                <w:b/>
                <w:bCs/>
                <w:sz w:val="22"/>
                <w:szCs w:val="22"/>
                <w:lang w:val="en-IE"/>
              </w:rPr>
            </w:pPr>
            <w:r w:rsidRPr="00407320">
              <w:rPr>
                <w:rFonts w:asciiTheme="minorHAnsi" w:hAnsiTheme="minorHAnsi" w:cs="Arial"/>
                <w:b/>
                <w:bCs/>
                <w:sz w:val="22"/>
                <w:szCs w:val="22"/>
              </w:rPr>
              <w:t>RFC_AES_</w:t>
            </w:r>
            <w:r w:rsidR="002645AC">
              <w:rPr>
                <w:rFonts w:asciiTheme="minorHAnsi" w:hAnsiTheme="minorHAnsi" w:cs="Arial"/>
                <w:b/>
                <w:bCs/>
                <w:sz w:val="22"/>
                <w:szCs w:val="22"/>
              </w:rPr>
              <w:t>0193</w:t>
            </w:r>
            <w:r w:rsidR="005C4551" w:rsidRPr="00407320">
              <w:rPr>
                <w:rFonts w:asciiTheme="minorHAnsi" w:hAnsiTheme="minorHAnsi" w:cs="Arial"/>
                <w:b/>
                <w:bCs/>
                <w:sz w:val="22"/>
                <w:szCs w:val="22"/>
                <w:lang w:val="en-IE"/>
              </w:rPr>
              <w:t>_UCCAES</w:t>
            </w:r>
            <w:r w:rsidR="005C2698" w:rsidRPr="00407320">
              <w:rPr>
                <w:rFonts w:asciiTheme="minorHAnsi" w:hAnsiTheme="minorHAnsi" w:cs="Arial"/>
                <w:b/>
                <w:bCs/>
                <w:sz w:val="22"/>
                <w:szCs w:val="22"/>
                <w:lang w:val="en-IE"/>
              </w:rPr>
              <w:t>-2</w:t>
            </w:r>
            <w:r w:rsidR="0045325E">
              <w:rPr>
                <w:rFonts w:asciiTheme="minorHAnsi" w:hAnsiTheme="minorHAnsi" w:cs="Arial"/>
                <w:b/>
                <w:bCs/>
                <w:sz w:val="22"/>
                <w:szCs w:val="22"/>
                <w:lang w:val="en-IE"/>
              </w:rPr>
              <w:t>638</w:t>
            </w:r>
          </w:p>
        </w:tc>
      </w:tr>
      <w:tr w:rsidR="005B5FCE" w:rsidRPr="002337D9" w14:paraId="3C32BDBA" w14:textId="77777777" w:rsidTr="00AB3D5A">
        <w:tc>
          <w:tcPr>
            <w:tcW w:w="3085" w:type="dxa"/>
            <w:shd w:val="clear" w:color="auto" w:fill="D9D9D9"/>
          </w:tcPr>
          <w:p w14:paraId="19EA0B72"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Related Incident ID</w:t>
            </w:r>
          </w:p>
        </w:tc>
        <w:tc>
          <w:tcPr>
            <w:tcW w:w="6540" w:type="dxa"/>
          </w:tcPr>
          <w:p w14:paraId="42C5E017" w14:textId="2EF17A35" w:rsidR="005B5FCE" w:rsidRPr="00407320" w:rsidRDefault="00581E9C" w:rsidP="004A2E38">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399"/>
              </w:tabs>
              <w:spacing w:before="40" w:line="225" w:lineRule="atLeast"/>
              <w:rPr>
                <w:rFonts w:ascii="Calibri" w:hAnsi="Calibri" w:cs="Calibri"/>
                <w:b/>
                <w:bCs/>
                <w:color w:val="444444"/>
                <w:sz w:val="22"/>
                <w:szCs w:val="22"/>
                <w:shd w:val="clear" w:color="auto" w:fill="FFFFFF"/>
                <w:lang w:val="en-US"/>
              </w:rPr>
            </w:pPr>
            <w:r w:rsidRPr="00581E9C">
              <w:rPr>
                <w:rFonts w:asciiTheme="minorHAnsi" w:hAnsiTheme="minorHAnsi" w:cs="Arial"/>
                <w:b/>
                <w:bCs/>
                <w:sz w:val="22"/>
                <w:szCs w:val="22"/>
                <w:lang w:val="en-GB" w:eastAsia="en-GB"/>
              </w:rPr>
              <w:t>IM660617</w:t>
            </w:r>
          </w:p>
        </w:tc>
      </w:tr>
      <w:tr w:rsidR="005B5FCE" w:rsidRPr="003B6A72" w14:paraId="62A8F806" w14:textId="77777777" w:rsidTr="00AB3D5A">
        <w:tc>
          <w:tcPr>
            <w:tcW w:w="3085" w:type="dxa"/>
            <w:shd w:val="clear" w:color="auto" w:fill="D9D9D9"/>
          </w:tcPr>
          <w:p w14:paraId="01A56D94"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Initiator / Organization</w:t>
            </w:r>
          </w:p>
        </w:tc>
        <w:tc>
          <w:tcPr>
            <w:tcW w:w="6540" w:type="dxa"/>
          </w:tcPr>
          <w:p w14:paraId="4269748C" w14:textId="0DB09597" w:rsidR="005B5FCE" w:rsidRPr="00407320" w:rsidRDefault="0038058F" w:rsidP="004A2E38">
            <w:pPr>
              <w:tabs>
                <w:tab w:val="left" w:pos="1046"/>
              </w:tabs>
              <w:spacing w:before="40"/>
              <w:rPr>
                <w:rFonts w:asciiTheme="minorHAnsi" w:hAnsiTheme="minorHAnsi" w:cs="Arial"/>
                <w:b/>
                <w:bCs/>
                <w:sz w:val="22"/>
                <w:szCs w:val="22"/>
                <w:lang w:val="fr-BE" w:eastAsia="en-GB"/>
              </w:rPr>
            </w:pPr>
            <w:r w:rsidRPr="0038058F">
              <w:rPr>
                <w:rFonts w:asciiTheme="minorHAnsi" w:hAnsiTheme="minorHAnsi" w:cs="Arial"/>
                <w:b/>
                <w:bCs/>
                <w:sz w:val="22"/>
                <w:szCs w:val="22"/>
                <w:lang w:eastAsia="en-GB"/>
              </w:rPr>
              <w:t>NA-</w:t>
            </w:r>
            <w:r w:rsidR="001C264B">
              <w:rPr>
                <w:rFonts w:asciiTheme="minorHAnsi" w:hAnsiTheme="minorHAnsi" w:cs="Arial"/>
                <w:b/>
                <w:bCs/>
                <w:sz w:val="22"/>
                <w:szCs w:val="22"/>
                <w:lang w:eastAsia="en-GB"/>
              </w:rPr>
              <w:t>IT</w:t>
            </w:r>
            <w:r w:rsidR="005B5FCE" w:rsidRPr="00407320">
              <w:rPr>
                <w:rFonts w:asciiTheme="minorHAnsi" w:hAnsiTheme="minorHAnsi" w:cs="Arial"/>
                <w:b/>
                <w:bCs/>
                <w:sz w:val="22"/>
                <w:szCs w:val="22"/>
                <w:lang w:eastAsia="en-GB"/>
              </w:rPr>
              <w:fldChar w:fldCharType="begin"/>
            </w:r>
            <w:r w:rsidR="005B5FCE" w:rsidRPr="00407320">
              <w:rPr>
                <w:rFonts w:asciiTheme="minorHAnsi" w:hAnsiTheme="minorHAnsi" w:cs="Arial"/>
                <w:b/>
                <w:bCs/>
                <w:sz w:val="22"/>
                <w:szCs w:val="22"/>
                <w:lang w:val="fr-BE" w:eastAsia="en-GB"/>
              </w:rPr>
              <w:instrText xml:space="preserve"> DOCPROPERTY  CallIssuer  \* MERGEFORMAT </w:instrText>
            </w:r>
            <w:r w:rsidR="005B5FCE" w:rsidRPr="00407320">
              <w:rPr>
                <w:rFonts w:asciiTheme="minorHAnsi" w:hAnsiTheme="minorHAnsi" w:cs="Arial"/>
                <w:b/>
                <w:bCs/>
                <w:sz w:val="22"/>
                <w:szCs w:val="22"/>
                <w:lang w:eastAsia="en-GB"/>
              </w:rPr>
              <w:fldChar w:fldCharType="end"/>
            </w:r>
            <w:r w:rsidR="005B5FCE" w:rsidRPr="00407320">
              <w:rPr>
                <w:rFonts w:asciiTheme="minorHAnsi" w:hAnsiTheme="minorHAnsi" w:cs="Arial"/>
                <w:b/>
                <w:bCs/>
                <w:sz w:val="22"/>
                <w:szCs w:val="22"/>
              </w:rPr>
              <w:fldChar w:fldCharType="begin"/>
            </w:r>
            <w:r w:rsidR="005B5FCE" w:rsidRPr="00407320">
              <w:rPr>
                <w:rFonts w:asciiTheme="minorHAnsi" w:hAnsiTheme="minorHAnsi" w:cs="Arial"/>
                <w:b/>
                <w:bCs/>
                <w:sz w:val="22"/>
                <w:szCs w:val="22"/>
                <w:lang w:val="fr-BE"/>
              </w:rPr>
              <w:instrText xml:space="preserve"> DOCPROPERTY  CallIssuer  \* MERGEFORMAT </w:instrText>
            </w:r>
            <w:r w:rsidR="005B5FCE" w:rsidRPr="00407320">
              <w:rPr>
                <w:rFonts w:asciiTheme="minorHAnsi" w:hAnsiTheme="minorHAnsi" w:cs="Arial"/>
                <w:b/>
                <w:bCs/>
                <w:sz w:val="22"/>
                <w:szCs w:val="22"/>
              </w:rPr>
              <w:fldChar w:fldCharType="end"/>
            </w:r>
          </w:p>
        </w:tc>
      </w:tr>
      <w:tr w:rsidR="005B5FCE" w:rsidRPr="001E2360" w14:paraId="6FB5668A" w14:textId="77777777" w:rsidTr="00AB3D5A">
        <w:tc>
          <w:tcPr>
            <w:tcW w:w="3085" w:type="dxa"/>
            <w:shd w:val="clear" w:color="auto" w:fill="D9D9D9"/>
          </w:tcPr>
          <w:p w14:paraId="073FE955"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CI</w:t>
            </w:r>
          </w:p>
        </w:tc>
        <w:tc>
          <w:tcPr>
            <w:tcW w:w="6540" w:type="dxa"/>
          </w:tcPr>
          <w:p w14:paraId="39E70B9D" w14:textId="670AA882" w:rsidR="005B5FCE" w:rsidRPr="00407320" w:rsidRDefault="00407320" w:rsidP="00095E5E">
            <w:pPr>
              <w:rPr>
                <w:rFonts w:asciiTheme="minorHAnsi" w:hAnsiTheme="minorHAnsi" w:cs="Arial"/>
                <w:b/>
                <w:bCs/>
                <w:sz w:val="22"/>
                <w:szCs w:val="22"/>
                <w:lang w:val="fr-BE" w:eastAsia="en-GB"/>
              </w:rPr>
            </w:pPr>
            <w:r w:rsidRPr="00407320">
              <w:rPr>
                <w:rFonts w:asciiTheme="minorHAnsi" w:hAnsiTheme="minorHAnsi" w:cs="Arial"/>
                <w:b/>
                <w:bCs/>
                <w:sz w:val="22"/>
                <w:szCs w:val="22"/>
                <w:lang w:val="fr-BE"/>
              </w:rPr>
              <w:t>AES-P1 (DDNXA-5.15.2-v</w:t>
            </w:r>
            <w:r w:rsidR="008E7FF2">
              <w:rPr>
                <w:rFonts w:asciiTheme="minorHAnsi" w:hAnsiTheme="minorHAnsi" w:cs="Arial"/>
                <w:b/>
                <w:bCs/>
                <w:sz w:val="22"/>
                <w:szCs w:val="22"/>
                <w:lang w:val="fr-BE"/>
              </w:rPr>
              <w:t>2</w:t>
            </w:r>
            <w:r w:rsidRPr="00407320">
              <w:rPr>
                <w:rFonts w:asciiTheme="minorHAnsi" w:hAnsiTheme="minorHAnsi" w:cs="Arial"/>
                <w:b/>
                <w:bCs/>
                <w:sz w:val="22"/>
                <w:szCs w:val="22"/>
                <w:lang w:val="fr-BE"/>
              </w:rPr>
              <w:t>.00 - CSE-v51.8.</w:t>
            </w:r>
            <w:r w:rsidR="008E7FF2">
              <w:rPr>
                <w:rFonts w:asciiTheme="minorHAnsi" w:hAnsiTheme="minorHAnsi" w:cs="Arial"/>
                <w:b/>
                <w:bCs/>
                <w:sz w:val="22"/>
                <w:szCs w:val="22"/>
                <w:lang w:val="fr-BE"/>
              </w:rPr>
              <w:t>6</w:t>
            </w:r>
            <w:r w:rsidRPr="00407320">
              <w:rPr>
                <w:rFonts w:asciiTheme="minorHAnsi" w:hAnsiTheme="minorHAnsi" w:cs="Arial"/>
                <w:b/>
                <w:bCs/>
                <w:sz w:val="22"/>
                <w:szCs w:val="22"/>
                <w:lang w:val="fr-BE"/>
              </w:rPr>
              <w:t>)</w:t>
            </w:r>
          </w:p>
        </w:tc>
      </w:tr>
      <w:tr w:rsidR="005B5FCE" w:rsidRPr="002337D9" w14:paraId="62C9DCE4" w14:textId="77777777" w:rsidTr="00AB3D5A">
        <w:tc>
          <w:tcPr>
            <w:tcW w:w="3085" w:type="dxa"/>
            <w:shd w:val="clear" w:color="auto" w:fill="D9D9D9"/>
          </w:tcPr>
          <w:p w14:paraId="1D2BBA8A"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Type of Change</w:t>
            </w:r>
          </w:p>
        </w:tc>
        <w:tc>
          <w:tcPr>
            <w:tcW w:w="6540" w:type="dxa"/>
          </w:tcPr>
          <w:p w14:paraId="31A00418" w14:textId="59FE6B4C" w:rsidR="005B5FCE" w:rsidRPr="002337D9" w:rsidRDefault="00DC77D7" w:rsidP="00095E5E">
            <w:pPr>
              <w:spacing w:before="40"/>
              <w:rPr>
                <w:rFonts w:asciiTheme="minorHAnsi" w:hAnsiTheme="minorHAnsi" w:cs="Arial"/>
                <w:b/>
                <w:bCs/>
                <w:sz w:val="22"/>
                <w:szCs w:val="22"/>
              </w:rPr>
            </w:pPr>
            <w:r>
              <w:rPr>
                <w:rFonts w:asciiTheme="minorHAnsi" w:hAnsiTheme="minorHAnsi" w:cs="Arial"/>
                <w:b/>
                <w:sz w:val="22"/>
                <w:szCs w:val="22"/>
              </w:rPr>
              <w:fldChar w:fldCharType="begin">
                <w:ffData>
                  <w:name w:val="Medium"/>
                  <w:enabled/>
                  <w:calcOnExit w:val="0"/>
                  <w:checkBox>
                    <w:sizeAuto/>
                    <w:default w:val="1"/>
                  </w:checkBox>
                </w:ffData>
              </w:fldChar>
            </w:r>
            <w:bookmarkStart w:id="0" w:name="Medium"/>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0"/>
            <w:r w:rsidR="005B5FCE" w:rsidRPr="002337D9">
              <w:rPr>
                <w:rFonts w:asciiTheme="minorHAnsi" w:hAnsiTheme="minorHAnsi" w:cs="Arial"/>
                <w:b/>
                <w:sz w:val="22"/>
                <w:szCs w:val="22"/>
              </w:rPr>
              <w:t xml:space="preserve">Standard     </w:t>
            </w:r>
            <w:r>
              <w:rPr>
                <w:rFonts w:asciiTheme="minorHAnsi" w:hAnsiTheme="minorHAnsi" w:cs="Arial"/>
                <w:b/>
                <w:sz w:val="22"/>
                <w:szCs w:val="22"/>
              </w:rPr>
              <w:fldChar w:fldCharType="begin">
                <w:ffData>
                  <w:name w:val="Critical"/>
                  <w:enabled/>
                  <w:calcOnExit w:val="0"/>
                  <w:checkBox>
                    <w:sizeAuto/>
                    <w:default w:val="0"/>
                  </w:checkBox>
                </w:ffData>
              </w:fldChar>
            </w:r>
            <w:bookmarkStart w:id="1" w:name="Critical"/>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bookmarkEnd w:id="1"/>
            <w:r w:rsidR="005B5FCE" w:rsidRPr="002337D9">
              <w:rPr>
                <w:rFonts w:asciiTheme="minorHAnsi" w:hAnsiTheme="minorHAnsi" w:cs="Arial"/>
                <w:b/>
                <w:sz w:val="22"/>
                <w:szCs w:val="22"/>
              </w:rPr>
              <w:t>Emergency</w:t>
            </w:r>
          </w:p>
        </w:tc>
      </w:tr>
      <w:tr w:rsidR="00507A21" w:rsidRPr="002337D9" w14:paraId="1E40150F" w14:textId="77777777" w:rsidTr="00AB3D5A">
        <w:trPr>
          <w:trHeight w:val="1796"/>
        </w:trPr>
        <w:tc>
          <w:tcPr>
            <w:tcW w:w="3085" w:type="dxa"/>
            <w:shd w:val="clear" w:color="auto" w:fill="D9D9D9"/>
          </w:tcPr>
          <w:p w14:paraId="752BFE4D" w14:textId="11E0DA75" w:rsidR="00507A21" w:rsidRPr="002337D9" w:rsidRDefault="00507A21" w:rsidP="00507A21">
            <w:pPr>
              <w:spacing w:before="40"/>
              <w:rPr>
                <w:rFonts w:asciiTheme="minorHAnsi" w:hAnsiTheme="minorHAnsi" w:cs="Arial"/>
                <w:b/>
                <w:bCs/>
                <w:sz w:val="22"/>
                <w:szCs w:val="22"/>
              </w:rPr>
            </w:pPr>
            <w:r w:rsidRPr="00C20ABD">
              <w:rPr>
                <w:rFonts w:asciiTheme="minorHAnsi" w:hAnsiTheme="minorHAnsi" w:cs="Arial"/>
                <w:b/>
                <w:bCs/>
                <w:sz w:val="22"/>
                <w:szCs w:val="22"/>
                <w:lang w:eastAsia="en-GB"/>
              </w:rPr>
              <w:t>Nature of Change</w:t>
            </w:r>
          </w:p>
        </w:tc>
        <w:tc>
          <w:tcPr>
            <w:tcW w:w="6540" w:type="dxa"/>
          </w:tcPr>
          <w:p w14:paraId="219E0DEA" w14:textId="77777777" w:rsidR="008B4D31" w:rsidRDefault="00343D79" w:rsidP="008B4D31">
            <w:pPr>
              <w:spacing w:before="120"/>
              <w:rPr>
                <w:rFonts w:asciiTheme="minorHAnsi" w:hAnsiTheme="minorHAnsi" w:cstheme="minorHAnsi"/>
                <w:sz w:val="20"/>
                <w:szCs w:val="20"/>
              </w:rPr>
            </w:pPr>
            <w:r>
              <w:rPr>
                <w:rFonts w:asciiTheme="minorHAnsi" w:hAnsiTheme="minorHAnsi" w:cstheme="minorHAnsi"/>
                <w:b/>
                <w:bCs/>
                <w:noProof/>
                <w:sz w:val="20"/>
                <w:szCs w:val="20"/>
              </w:rPr>
              <w:drawing>
                <wp:inline distT="0" distB="0" distL="0" distR="0" wp14:anchorId="55367A7A" wp14:editId="26056E64">
                  <wp:extent cx="834887" cy="31432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r="22431"/>
                          <a:stretch/>
                        </pic:blipFill>
                        <pic:spPr bwMode="auto">
                          <a:xfrm>
                            <a:off x="0" y="0"/>
                            <a:ext cx="834887" cy="314325"/>
                          </a:xfrm>
                          <a:prstGeom prst="rect">
                            <a:avLst/>
                          </a:prstGeom>
                          <a:noFill/>
                          <a:ln>
                            <a:noFill/>
                          </a:ln>
                          <a:extLst>
                            <a:ext uri="{53640926-AAD7-44D8-BBD7-CCE9431645EC}">
                              <a14:shadowObscured xmlns:a14="http://schemas.microsoft.com/office/drawing/2010/main"/>
                            </a:ext>
                          </a:extLst>
                        </pic:spPr>
                      </pic:pic>
                    </a:graphicData>
                  </a:graphic>
                </wp:inline>
              </w:drawing>
            </w:r>
            <w:r w:rsidR="000F6E4F">
              <w:rPr>
                <w:rFonts w:asciiTheme="minorHAnsi" w:hAnsiTheme="minorHAnsi" w:cstheme="minorHAnsi"/>
                <w:b/>
                <w:bCs/>
                <w:noProof/>
                <w:sz w:val="20"/>
                <w:szCs w:val="20"/>
              </w:rPr>
              <w:drawing>
                <wp:inline distT="0" distB="0" distL="0" distR="0" wp14:anchorId="59302D94" wp14:editId="28517596">
                  <wp:extent cx="1725433" cy="31432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r="31642"/>
                          <a:stretch/>
                        </pic:blipFill>
                        <pic:spPr bwMode="auto">
                          <a:xfrm>
                            <a:off x="0" y="0"/>
                            <a:ext cx="1725433" cy="314325"/>
                          </a:xfrm>
                          <a:prstGeom prst="rect">
                            <a:avLst/>
                          </a:prstGeom>
                          <a:noFill/>
                          <a:ln>
                            <a:noFill/>
                          </a:ln>
                          <a:extLst>
                            <a:ext uri="{53640926-AAD7-44D8-BBD7-CCE9431645EC}">
                              <a14:shadowObscured xmlns:a14="http://schemas.microsoft.com/office/drawing/2010/main"/>
                            </a:ext>
                          </a:extLst>
                        </pic:spPr>
                      </pic:pic>
                    </a:graphicData>
                  </a:graphic>
                </wp:inline>
              </w:drawing>
            </w:r>
            <w:r w:rsidR="008B4D31" w:rsidRPr="004D2D22">
              <w:rPr>
                <w:rFonts w:asciiTheme="minorHAnsi" w:hAnsiTheme="minorHAnsi" w:cstheme="minorHAnsi"/>
                <w:sz w:val="20"/>
                <w:szCs w:val="20"/>
              </w:rPr>
              <w:t xml:space="preserve"> </w:t>
            </w:r>
          </w:p>
          <w:p w14:paraId="537077ED" w14:textId="326D2E82" w:rsidR="008B4D31" w:rsidRPr="004D2D22" w:rsidRDefault="008B4D31" w:rsidP="008B4D31">
            <w:pPr>
              <w:spacing w:before="120"/>
              <w:rPr>
                <w:rFonts w:asciiTheme="minorHAnsi" w:hAnsiTheme="minorHAnsi" w:cstheme="minorHAnsi"/>
                <w:sz w:val="20"/>
                <w:szCs w:val="20"/>
              </w:rPr>
            </w:pPr>
            <w:r w:rsidRPr="004D2D22">
              <w:rPr>
                <w:rFonts w:asciiTheme="minorHAnsi" w:hAnsiTheme="minorHAnsi" w:cstheme="minorHAnsi"/>
                <w:sz w:val="20"/>
                <w:szCs w:val="20"/>
              </w:rPr>
              <w:t xml:space="preserve">Justification for </w:t>
            </w:r>
            <w:r>
              <w:rPr>
                <w:rFonts w:asciiTheme="minorHAnsi" w:hAnsiTheme="minorHAnsi" w:cstheme="minorHAnsi"/>
                <w:sz w:val="20"/>
                <w:szCs w:val="20"/>
              </w:rPr>
              <w:t>Evolutive</w:t>
            </w:r>
          </w:p>
          <w:tbl>
            <w:tblPr>
              <w:tblStyle w:val="TableGrid"/>
              <w:tblW w:w="0" w:type="auto"/>
              <w:tblLook w:val="04A0" w:firstRow="1" w:lastRow="0" w:firstColumn="1" w:lastColumn="0" w:noHBand="0" w:noVBand="1"/>
            </w:tblPr>
            <w:tblGrid>
              <w:gridCol w:w="6314"/>
            </w:tblGrid>
            <w:tr w:rsidR="008B4D31" w:rsidRPr="004D2D22" w14:paraId="7DF55E24" w14:textId="77777777" w:rsidTr="000D3814">
              <w:trPr>
                <w:trHeight w:val="521"/>
              </w:trPr>
              <w:tc>
                <w:tcPr>
                  <w:tcW w:w="6573" w:type="dxa"/>
                </w:tcPr>
                <w:p w14:paraId="1CB59A83" w14:textId="77777777" w:rsidR="008B4D31" w:rsidRPr="004D2D22" w:rsidRDefault="008B4D31" w:rsidP="008B4D31">
                  <w:pPr>
                    <w:rPr>
                      <w:rFonts w:asciiTheme="minorHAnsi" w:hAnsiTheme="minorHAnsi" w:cstheme="minorHAnsi"/>
                      <w:bCs/>
                      <w:sz w:val="20"/>
                      <w:szCs w:val="20"/>
                    </w:rPr>
                  </w:pPr>
                </w:p>
              </w:tc>
            </w:tr>
          </w:tbl>
          <w:p w14:paraId="13B4E84A" w14:textId="49298104" w:rsidR="00507A21" w:rsidRPr="003643E4" w:rsidRDefault="00507A21" w:rsidP="00507A21">
            <w:pPr>
              <w:tabs>
                <w:tab w:val="left" w:pos="1050"/>
              </w:tabs>
              <w:rPr>
                <w:rFonts w:asciiTheme="minorHAnsi" w:hAnsiTheme="minorHAnsi" w:cs="Arial"/>
                <w:sz w:val="22"/>
                <w:szCs w:val="22"/>
              </w:rPr>
            </w:pPr>
          </w:p>
        </w:tc>
      </w:tr>
      <w:tr w:rsidR="005B5FCE" w:rsidRPr="002337D9" w14:paraId="76E320E0" w14:textId="77777777" w:rsidTr="00AB3D5A">
        <w:tc>
          <w:tcPr>
            <w:tcW w:w="3085" w:type="dxa"/>
            <w:shd w:val="clear" w:color="auto" w:fill="D9D9D9"/>
          </w:tcPr>
          <w:p w14:paraId="1B74A071" w14:textId="77777777" w:rsidR="005B5FCE" w:rsidRPr="002337D9" w:rsidRDefault="005B5FCE" w:rsidP="00095E5E">
            <w:pPr>
              <w:spacing w:before="40"/>
              <w:rPr>
                <w:rFonts w:asciiTheme="minorHAnsi" w:hAnsiTheme="minorHAnsi" w:cs="Arial"/>
                <w:b/>
                <w:bCs/>
                <w:sz w:val="22"/>
                <w:szCs w:val="22"/>
              </w:rPr>
            </w:pPr>
            <w:r w:rsidRPr="002337D9">
              <w:rPr>
                <w:rFonts w:asciiTheme="minorHAnsi" w:hAnsiTheme="minorHAnsi" w:cs="Arial"/>
                <w:b/>
                <w:bCs/>
                <w:sz w:val="22"/>
                <w:szCs w:val="22"/>
              </w:rPr>
              <w:t>RFC Source</w:t>
            </w:r>
          </w:p>
        </w:tc>
        <w:tc>
          <w:tcPr>
            <w:tcW w:w="6540"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3097"/>
            </w:tblGrid>
            <w:tr w:rsidR="005B5FCE" w14:paraId="57B698CA" w14:textId="77777777" w:rsidTr="00095E5E">
              <w:tc>
                <w:tcPr>
                  <w:tcW w:w="3323" w:type="dxa"/>
                </w:tcPr>
                <w:p w14:paraId="643BC72C" w14:textId="77777777" w:rsidR="005B5FCE" w:rsidRDefault="005B5FCE" w:rsidP="00095E5E">
                  <w:pPr>
                    <w:spacing w:before="40"/>
                    <w:rPr>
                      <w:rFonts w:asciiTheme="minorHAnsi" w:hAnsiTheme="minorHAnsi" w:cs="Arial"/>
                      <w:b/>
                      <w:sz w:val="22"/>
                      <w:szCs w:val="22"/>
                    </w:rPr>
                  </w:pPr>
                  <w:r w:rsidRPr="002337D9">
                    <w:rPr>
                      <w:rFonts w:asciiTheme="minorHAnsi" w:hAnsiTheme="minorHAnsi" w:cs="Arial"/>
                      <w:b/>
                      <w:sz w:val="22"/>
                      <w:szCs w:val="22"/>
                    </w:rPr>
                    <w:fldChar w:fldCharType="begin">
                      <w:ffData>
                        <w:name w:val="Low"/>
                        <w:enabled/>
                        <w:calcOnExit w:val="0"/>
                        <w:checkBox>
                          <w:sizeAuto/>
                          <w:default w:val="0"/>
                        </w:checkBox>
                      </w:ffData>
                    </w:fldChar>
                  </w:r>
                  <w:r w:rsidRPr="002337D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2337D9">
                    <w:rPr>
                      <w:rFonts w:asciiTheme="minorHAnsi" w:hAnsiTheme="minorHAnsi" w:cs="Arial"/>
                      <w:b/>
                      <w:sz w:val="22"/>
                      <w:szCs w:val="22"/>
                    </w:rPr>
                    <w:fldChar w:fldCharType="end"/>
                  </w:r>
                  <w:r w:rsidRPr="002337D9">
                    <w:rPr>
                      <w:rFonts w:asciiTheme="minorHAnsi" w:hAnsiTheme="minorHAnsi" w:cs="Arial"/>
                      <w:b/>
                      <w:sz w:val="22"/>
                      <w:szCs w:val="22"/>
                    </w:rPr>
                    <w:t>Legal &amp; Policy Change</w:t>
                  </w:r>
                </w:p>
                <w:p w14:paraId="6454BEB2" w14:textId="77777777" w:rsidR="005B5FCE" w:rsidRDefault="005B5FCE" w:rsidP="00095E5E">
                  <w:pPr>
                    <w:spacing w:before="40"/>
                    <w:rPr>
                      <w:rFonts w:asciiTheme="minorHAnsi" w:hAnsiTheme="minorHAnsi" w:cs="Arial"/>
                      <w:b/>
                      <w:sz w:val="22"/>
                      <w:szCs w:val="22"/>
                    </w:rPr>
                  </w:pPr>
                  <w:r w:rsidRPr="002337D9">
                    <w:rPr>
                      <w:rFonts w:asciiTheme="minorHAnsi" w:hAnsiTheme="minorHAnsi" w:cs="Arial"/>
                      <w:b/>
                      <w:sz w:val="22"/>
                      <w:szCs w:val="22"/>
                    </w:rPr>
                    <w:fldChar w:fldCharType="begin">
                      <w:ffData>
                        <w:name w:val="Critical"/>
                        <w:enabled/>
                        <w:calcOnExit w:val="0"/>
                        <w:checkBox>
                          <w:sizeAuto/>
                          <w:default w:val="0"/>
                        </w:checkBox>
                      </w:ffData>
                    </w:fldChar>
                  </w:r>
                  <w:r w:rsidRPr="002337D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2337D9">
                    <w:rPr>
                      <w:rFonts w:asciiTheme="minorHAnsi" w:hAnsiTheme="minorHAnsi" w:cs="Arial"/>
                      <w:b/>
                      <w:sz w:val="22"/>
                      <w:szCs w:val="22"/>
                    </w:rPr>
                    <w:fldChar w:fldCharType="end"/>
                  </w:r>
                  <w:r w:rsidRPr="002337D9">
                    <w:rPr>
                      <w:rFonts w:asciiTheme="minorHAnsi" w:hAnsiTheme="minorHAnsi" w:cs="Arial"/>
                      <w:b/>
                      <w:sz w:val="22"/>
                      <w:szCs w:val="22"/>
                    </w:rPr>
                    <w:t xml:space="preserve"> Organisational Changes</w:t>
                  </w:r>
                </w:p>
              </w:tc>
              <w:tc>
                <w:tcPr>
                  <w:tcW w:w="3216" w:type="dxa"/>
                </w:tcPr>
                <w:p w14:paraId="22249918" w14:textId="64F1E297" w:rsidR="005B5FCE" w:rsidRDefault="00B1079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calcOnExit w:val="0"/>
                        <w:checkBox>
                          <w:sizeAuto/>
                          <w:default w:val="0"/>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rPr>
                    <w:t>B</w:t>
                  </w:r>
                  <w:r w:rsidR="005B5FCE" w:rsidRPr="002337D9">
                    <w:rPr>
                      <w:rFonts w:asciiTheme="minorHAnsi" w:hAnsiTheme="minorHAnsi" w:cs="Arial"/>
                      <w:b/>
                      <w:sz w:val="22"/>
                      <w:szCs w:val="22"/>
                    </w:rPr>
                    <w:t>usiness Change</w:t>
                  </w:r>
                </w:p>
                <w:p w14:paraId="7111ECCE" w14:textId="2E8EA6AE" w:rsidR="005B5FCE" w:rsidRDefault="00B1079F" w:rsidP="00095E5E">
                  <w:pPr>
                    <w:spacing w:before="40"/>
                    <w:rPr>
                      <w:rFonts w:asciiTheme="minorHAnsi" w:hAnsiTheme="minorHAnsi" w:cs="Arial"/>
                      <w:b/>
                      <w:sz w:val="22"/>
                      <w:szCs w:val="22"/>
                    </w:rPr>
                  </w:pPr>
                  <w:r>
                    <w:rPr>
                      <w:rFonts w:asciiTheme="minorHAnsi" w:hAnsiTheme="minorHAnsi" w:cs="Arial"/>
                      <w:b/>
                      <w:sz w:val="22"/>
                      <w:szCs w:val="22"/>
                    </w:rPr>
                    <w:fldChar w:fldCharType="begin">
                      <w:ffData>
                        <w:name w:val=""/>
                        <w:enabled/>
                        <w:calcOnExit w:val="0"/>
                        <w:checkBox>
                          <w:sizeAuto/>
                          <w:default w:val="1"/>
                        </w:checkBox>
                      </w:ffData>
                    </w:fldChar>
                  </w:r>
                  <w:r>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Pr>
                      <w:rFonts w:asciiTheme="minorHAnsi" w:hAnsiTheme="minorHAnsi" w:cs="Arial"/>
                      <w:b/>
                      <w:sz w:val="22"/>
                      <w:szCs w:val="22"/>
                    </w:rPr>
                    <w:fldChar w:fldCharType="end"/>
                  </w:r>
                  <w:r w:rsidR="005B5FCE" w:rsidRPr="002337D9">
                    <w:rPr>
                      <w:rFonts w:asciiTheme="minorHAnsi" w:hAnsiTheme="minorHAnsi" w:cs="Arial"/>
                      <w:b/>
                      <w:sz w:val="22"/>
                      <w:szCs w:val="22"/>
                    </w:rPr>
                    <w:t>IT Change</w:t>
                  </w:r>
                </w:p>
              </w:tc>
            </w:tr>
          </w:tbl>
          <w:p w14:paraId="13106443" w14:textId="77777777" w:rsidR="005B5FCE" w:rsidRPr="002337D9" w:rsidRDefault="005B5FCE" w:rsidP="00095E5E">
            <w:pPr>
              <w:spacing w:before="40"/>
              <w:rPr>
                <w:rFonts w:asciiTheme="minorHAnsi" w:hAnsiTheme="minorHAnsi" w:cs="Arial"/>
                <w:b/>
                <w:sz w:val="22"/>
                <w:szCs w:val="22"/>
              </w:rPr>
            </w:pPr>
          </w:p>
        </w:tc>
      </w:tr>
      <w:tr w:rsidR="005B5FCE" w:rsidRPr="002337D9" w14:paraId="20B8B550" w14:textId="77777777" w:rsidTr="00AB3D5A">
        <w:tc>
          <w:tcPr>
            <w:tcW w:w="3085" w:type="dxa"/>
            <w:shd w:val="clear" w:color="auto" w:fill="D9D9D9"/>
          </w:tcPr>
          <w:p w14:paraId="0271169B" w14:textId="77777777" w:rsidR="005B5FCE" w:rsidRPr="002337D9" w:rsidRDefault="005B5FCE" w:rsidP="00095E5E">
            <w:pPr>
              <w:spacing w:before="40"/>
              <w:rPr>
                <w:rFonts w:asciiTheme="minorHAnsi" w:hAnsiTheme="minorHAnsi" w:cs="Arial"/>
                <w:b/>
                <w:bCs/>
                <w:sz w:val="22"/>
                <w:szCs w:val="22"/>
              </w:rPr>
            </w:pPr>
            <w:r>
              <w:rPr>
                <w:rFonts w:asciiTheme="minorHAnsi" w:hAnsiTheme="minorHAnsi" w:cs="Arial"/>
                <w:b/>
                <w:bCs/>
                <w:sz w:val="22"/>
                <w:szCs w:val="22"/>
              </w:rPr>
              <w:t>Review by Business User recommended?</w:t>
            </w:r>
          </w:p>
        </w:tc>
        <w:tc>
          <w:tcPr>
            <w:tcW w:w="6540" w:type="dxa"/>
          </w:tcPr>
          <w:p w14:paraId="477CFB12" w14:textId="77777777" w:rsidR="005B5FCE" w:rsidRPr="002337D9" w:rsidRDefault="005B5FCE" w:rsidP="00095E5E">
            <w:pPr>
              <w:spacing w:before="40"/>
              <w:rPr>
                <w:rFonts w:asciiTheme="minorHAnsi" w:hAnsiTheme="minorHAnsi" w:cs="Arial"/>
                <w:b/>
                <w:sz w:val="22"/>
                <w:szCs w:val="22"/>
              </w:rPr>
            </w:pPr>
            <w:r w:rsidRPr="002337D9">
              <w:rPr>
                <w:rFonts w:asciiTheme="minorHAnsi" w:hAnsiTheme="minorHAnsi" w:cs="Arial"/>
                <w:b/>
                <w:sz w:val="22"/>
                <w:szCs w:val="22"/>
              </w:rPr>
              <w:fldChar w:fldCharType="begin">
                <w:ffData>
                  <w:name w:val="Medium"/>
                  <w:enabled/>
                  <w:calcOnExit w:val="0"/>
                  <w:checkBox>
                    <w:sizeAuto/>
                    <w:default w:val="1"/>
                  </w:checkBox>
                </w:ffData>
              </w:fldChar>
            </w:r>
            <w:r w:rsidRPr="002337D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2337D9">
              <w:rPr>
                <w:rFonts w:asciiTheme="minorHAnsi" w:hAnsiTheme="minorHAnsi" w:cs="Arial"/>
                <w:b/>
                <w:sz w:val="22"/>
                <w:szCs w:val="22"/>
              </w:rPr>
              <w:fldChar w:fldCharType="end"/>
            </w:r>
            <w:r>
              <w:rPr>
                <w:rFonts w:asciiTheme="minorHAnsi" w:hAnsiTheme="minorHAnsi" w:cs="Arial"/>
                <w:b/>
                <w:sz w:val="22"/>
                <w:szCs w:val="22"/>
              </w:rPr>
              <w:t>Yes</w:t>
            </w:r>
            <w:r w:rsidRPr="002337D9">
              <w:rPr>
                <w:rFonts w:asciiTheme="minorHAnsi" w:hAnsiTheme="minorHAnsi" w:cs="Arial"/>
                <w:b/>
                <w:sz w:val="22"/>
                <w:szCs w:val="22"/>
              </w:rPr>
              <w:t xml:space="preserve">     </w:t>
            </w:r>
            <w:r w:rsidRPr="002337D9">
              <w:rPr>
                <w:rFonts w:asciiTheme="minorHAnsi" w:hAnsiTheme="minorHAnsi" w:cs="Arial"/>
                <w:b/>
                <w:sz w:val="22"/>
                <w:szCs w:val="22"/>
              </w:rPr>
              <w:fldChar w:fldCharType="begin">
                <w:ffData>
                  <w:name w:val="Critical"/>
                  <w:enabled/>
                  <w:calcOnExit w:val="0"/>
                  <w:checkBox>
                    <w:sizeAuto/>
                    <w:default w:val="0"/>
                  </w:checkBox>
                </w:ffData>
              </w:fldChar>
            </w:r>
            <w:r w:rsidRPr="002337D9">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2337D9">
              <w:rPr>
                <w:rFonts w:asciiTheme="minorHAnsi" w:hAnsiTheme="minorHAnsi" w:cs="Arial"/>
                <w:b/>
                <w:sz w:val="22"/>
                <w:szCs w:val="22"/>
              </w:rPr>
              <w:fldChar w:fldCharType="end"/>
            </w:r>
            <w:r>
              <w:rPr>
                <w:rFonts w:asciiTheme="minorHAnsi" w:hAnsiTheme="minorHAnsi" w:cs="Arial"/>
                <w:b/>
                <w:sz w:val="22"/>
                <w:szCs w:val="22"/>
              </w:rPr>
              <w:t>No</w:t>
            </w:r>
          </w:p>
        </w:tc>
      </w:tr>
    </w:tbl>
    <w:p w14:paraId="1AD48EB5" w14:textId="77777777" w:rsidR="005B5FCE" w:rsidRPr="005B5FCE" w:rsidRDefault="005B5FCE" w:rsidP="005B5FCE">
      <w:pPr>
        <w:rPr>
          <w:lang w:val="en-US" w:eastAsia="x-none"/>
        </w:rPr>
      </w:pPr>
    </w:p>
    <w:p w14:paraId="1C97F1AB" w14:textId="642F65D7" w:rsidR="005B5FCE" w:rsidRPr="001A5428" w:rsidRDefault="005B5FCE" w:rsidP="00DE3F2D">
      <w:pPr>
        <w:tabs>
          <w:tab w:val="left" w:pos="5640"/>
        </w:tabs>
        <w:rPr>
          <w:rFonts w:asciiTheme="minorHAnsi" w:hAnsiTheme="minorHAnsi" w:cstheme="minorHAnsi"/>
          <w:b/>
          <w:bCs/>
          <w:i/>
          <w:iCs/>
          <w:color w:val="808080" w:themeColor="background1" w:themeShade="80"/>
          <w:sz w:val="28"/>
          <w:szCs w:val="28"/>
          <w:lang w:val="en-US"/>
        </w:rPr>
      </w:pPr>
      <w:r w:rsidRPr="001A5428">
        <w:rPr>
          <w:rFonts w:asciiTheme="minorHAnsi" w:hAnsiTheme="minorHAnsi" w:cstheme="minorHAnsi"/>
          <w:b/>
          <w:bCs/>
          <w:i/>
          <w:iCs/>
          <w:color w:val="808080" w:themeColor="background1" w:themeShade="80"/>
          <w:sz w:val="28"/>
          <w:szCs w:val="28"/>
          <w:lang w:val="en-US"/>
        </w:rPr>
        <w:t>Change Summary</w:t>
      </w:r>
      <w:r w:rsidR="00DE3F2D">
        <w:rPr>
          <w:rFonts w:asciiTheme="minorHAnsi" w:hAnsiTheme="minorHAnsi" w:cstheme="minorHAnsi"/>
          <w:b/>
          <w:bCs/>
          <w:i/>
          <w:iCs/>
          <w:color w:val="808080" w:themeColor="background1" w:themeShade="80"/>
          <w:sz w:val="28"/>
          <w:szCs w:val="28"/>
          <w:lang w:val="en-US"/>
        </w:rPr>
        <w:tab/>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25"/>
      </w:tblGrid>
      <w:tr w:rsidR="005B5FCE" w:rsidRPr="00D30422" w14:paraId="3BA7643B" w14:textId="77777777" w:rsidTr="00AB3D5A">
        <w:tc>
          <w:tcPr>
            <w:tcW w:w="9625" w:type="dxa"/>
            <w:vAlign w:val="center"/>
          </w:tcPr>
          <w:p w14:paraId="43089776" w14:textId="2498EB50" w:rsidR="005B5FCE" w:rsidRPr="00036565" w:rsidRDefault="00036565" w:rsidP="00F71118">
            <w:pPr>
              <w:rPr>
                <w:rFonts w:asciiTheme="minorHAnsi" w:hAnsiTheme="minorHAnsi" w:cs="Arial"/>
                <w:b/>
                <w:bCs/>
                <w:color w:val="0070C0"/>
                <w:sz w:val="22"/>
                <w:szCs w:val="22"/>
                <w:lang w:val="en-US"/>
              </w:rPr>
            </w:pPr>
            <w:r w:rsidRPr="001D3281">
              <w:rPr>
                <w:rFonts w:asciiTheme="minorHAnsi" w:hAnsiTheme="minorHAnsi" w:cs="Arial"/>
                <w:b/>
                <w:bCs/>
                <w:color w:val="0070C0"/>
                <w:sz w:val="22"/>
                <w:szCs w:val="22"/>
              </w:rPr>
              <w:t>AES-P1 (DDNXA-5.15.2-</w:t>
            </w:r>
            <w:r w:rsidR="008E7FF2">
              <w:rPr>
                <w:rFonts w:asciiTheme="minorHAnsi" w:hAnsiTheme="minorHAnsi" w:cs="Arial"/>
                <w:b/>
                <w:bCs/>
                <w:color w:val="0070C0"/>
                <w:sz w:val="22"/>
                <w:szCs w:val="22"/>
              </w:rPr>
              <w:t>v2</w:t>
            </w:r>
            <w:r w:rsidRPr="001D3281">
              <w:rPr>
                <w:rFonts w:asciiTheme="minorHAnsi" w:hAnsiTheme="minorHAnsi" w:cs="Arial"/>
                <w:b/>
                <w:bCs/>
                <w:color w:val="0070C0"/>
                <w:sz w:val="22"/>
                <w:szCs w:val="22"/>
              </w:rPr>
              <w:t>.00 - CSE-v51.8.</w:t>
            </w:r>
            <w:r w:rsidR="008E7FF2">
              <w:rPr>
                <w:rFonts w:asciiTheme="minorHAnsi" w:hAnsiTheme="minorHAnsi" w:cs="Arial"/>
                <w:b/>
                <w:bCs/>
                <w:color w:val="0070C0"/>
                <w:sz w:val="22"/>
                <w:szCs w:val="22"/>
              </w:rPr>
              <w:t>6</w:t>
            </w:r>
            <w:r w:rsidRPr="001D3281">
              <w:rPr>
                <w:rFonts w:asciiTheme="minorHAnsi" w:hAnsiTheme="minorHAnsi" w:cs="Arial"/>
                <w:b/>
                <w:bCs/>
                <w:color w:val="0070C0"/>
                <w:sz w:val="22"/>
                <w:szCs w:val="22"/>
              </w:rPr>
              <w:t>)</w:t>
            </w:r>
            <w:r>
              <w:rPr>
                <w:rFonts w:asciiTheme="minorHAnsi" w:hAnsiTheme="minorHAnsi" w:cs="Arial"/>
                <w:b/>
                <w:bCs/>
                <w:color w:val="0070C0"/>
                <w:sz w:val="22"/>
                <w:szCs w:val="22"/>
              </w:rPr>
              <w:t>:</w:t>
            </w:r>
            <w:r w:rsidRPr="00036565">
              <w:rPr>
                <w:rFonts w:asciiTheme="minorHAnsi" w:hAnsiTheme="minorHAnsi" w:cs="Arial"/>
                <w:b/>
                <w:bCs/>
                <w:color w:val="0070C0"/>
                <w:sz w:val="22"/>
                <w:szCs w:val="22"/>
                <w:lang w:val="en-US"/>
              </w:rPr>
              <w:t xml:space="preserve"> </w:t>
            </w:r>
            <w:r>
              <w:rPr>
                <w:rFonts w:asciiTheme="minorHAnsi" w:hAnsiTheme="minorHAnsi" w:cs="Arial"/>
                <w:b/>
                <w:bCs/>
                <w:color w:val="0070C0"/>
                <w:sz w:val="22"/>
                <w:szCs w:val="22"/>
                <w:lang w:val="en-US"/>
              </w:rPr>
              <w:t>Update the wording of Guideline G</w:t>
            </w:r>
            <w:r w:rsidR="00A85A1B">
              <w:rPr>
                <w:rFonts w:asciiTheme="minorHAnsi" w:hAnsiTheme="minorHAnsi" w:cs="Arial"/>
                <w:b/>
                <w:bCs/>
                <w:color w:val="0070C0"/>
                <w:sz w:val="22"/>
                <w:szCs w:val="22"/>
                <w:lang w:val="en-US"/>
              </w:rPr>
              <w:t>0121 to be aligned with Rule R0201</w:t>
            </w:r>
          </w:p>
        </w:tc>
      </w:tr>
      <w:tr w:rsidR="005B5FCE" w:rsidRPr="00074158" w14:paraId="395E03EB" w14:textId="77777777" w:rsidTr="00AB3D5A">
        <w:tc>
          <w:tcPr>
            <w:tcW w:w="9625" w:type="dxa"/>
            <w:vAlign w:val="center"/>
          </w:tcPr>
          <w:p w14:paraId="24A06C0D" w14:textId="70A6BE0F" w:rsidR="005B5FCE" w:rsidRPr="00F93C9A" w:rsidRDefault="00127D9D" w:rsidP="00095E5E">
            <w:pPr>
              <w:rPr>
                <w:rFonts w:asciiTheme="minorHAnsi" w:hAnsiTheme="minorHAnsi" w:cs="Arial"/>
                <w:color w:val="0070C0"/>
                <w:sz w:val="22"/>
                <w:szCs w:val="22"/>
              </w:rPr>
            </w:pPr>
            <w:r w:rsidRPr="00127D9D">
              <w:rPr>
                <w:rFonts w:asciiTheme="minorHAnsi" w:hAnsiTheme="minorHAnsi" w:cs="Arial"/>
                <w:color w:val="0070C0"/>
                <w:sz w:val="22"/>
                <w:szCs w:val="22"/>
              </w:rPr>
              <w:t xml:space="preserve">Currently, the Guideline G0121 allows the Data Group (DG) ‘Consignor’ to be declared at the ‘Goods Item’ level when multiple Goods Items share the same Consignor. This results in the </w:t>
            </w:r>
            <w:r w:rsidR="00542887">
              <w:rPr>
                <w:rFonts w:asciiTheme="minorHAnsi" w:hAnsiTheme="minorHAnsi" w:cs="Arial"/>
                <w:color w:val="0070C0"/>
                <w:sz w:val="22"/>
                <w:szCs w:val="22"/>
              </w:rPr>
              <w:t xml:space="preserve">exact same </w:t>
            </w:r>
            <w:r w:rsidRPr="00127D9D">
              <w:rPr>
                <w:rFonts w:asciiTheme="minorHAnsi" w:hAnsiTheme="minorHAnsi" w:cs="Arial"/>
                <w:color w:val="0070C0"/>
                <w:sz w:val="22"/>
                <w:szCs w:val="22"/>
              </w:rPr>
              <w:t xml:space="preserve">‘Consignor’ being declared multiple times, which violates Rule R0201 that requires unique occurrences of ‘Consignor’ at the Goods Item level. To resolve this misalignment, Guideline G0121 </w:t>
            </w:r>
            <w:r w:rsidR="00737165">
              <w:rPr>
                <w:rFonts w:asciiTheme="minorHAnsi" w:hAnsiTheme="minorHAnsi" w:cs="Arial"/>
                <w:color w:val="0070C0"/>
                <w:sz w:val="22"/>
                <w:szCs w:val="22"/>
              </w:rPr>
              <w:t xml:space="preserve">shall </w:t>
            </w:r>
            <w:r w:rsidRPr="00127D9D">
              <w:rPr>
                <w:rFonts w:asciiTheme="minorHAnsi" w:hAnsiTheme="minorHAnsi" w:cs="Arial"/>
                <w:color w:val="0070C0"/>
                <w:sz w:val="22"/>
                <w:szCs w:val="22"/>
              </w:rPr>
              <w:t xml:space="preserve">be updated to specify that ‘Consignor’ should be declared at the </w:t>
            </w:r>
            <w:r w:rsidR="00D17A79">
              <w:rPr>
                <w:rFonts w:asciiTheme="minorHAnsi" w:hAnsiTheme="minorHAnsi" w:cs="Arial"/>
                <w:color w:val="0070C0"/>
                <w:sz w:val="22"/>
                <w:szCs w:val="22"/>
              </w:rPr>
              <w:t>Consignment</w:t>
            </w:r>
            <w:r w:rsidRPr="00127D9D">
              <w:rPr>
                <w:rFonts w:asciiTheme="minorHAnsi" w:hAnsiTheme="minorHAnsi" w:cs="Arial"/>
                <w:color w:val="0070C0"/>
                <w:sz w:val="22"/>
                <w:szCs w:val="22"/>
              </w:rPr>
              <w:t xml:space="preserve"> level in such cases</w:t>
            </w:r>
            <w:r w:rsidR="003C635A">
              <w:rPr>
                <w:rFonts w:asciiTheme="minorHAnsi" w:hAnsiTheme="minorHAnsi" w:cs="Arial"/>
                <w:color w:val="0070C0"/>
                <w:sz w:val="22"/>
                <w:szCs w:val="22"/>
              </w:rPr>
              <w:t xml:space="preserve">, </w:t>
            </w:r>
            <w:proofErr w:type="gramStart"/>
            <w:r w:rsidR="003C635A">
              <w:rPr>
                <w:rFonts w:asciiTheme="minorHAnsi" w:hAnsiTheme="minorHAnsi" w:cs="Arial"/>
                <w:color w:val="0070C0"/>
                <w:sz w:val="22"/>
                <w:szCs w:val="22"/>
              </w:rPr>
              <w:t>in order to</w:t>
            </w:r>
            <w:proofErr w:type="gramEnd"/>
            <w:r w:rsidR="003C635A">
              <w:rPr>
                <w:rFonts w:asciiTheme="minorHAnsi" w:hAnsiTheme="minorHAnsi" w:cs="Arial"/>
                <w:color w:val="0070C0"/>
                <w:sz w:val="22"/>
                <w:szCs w:val="22"/>
              </w:rPr>
              <w:t xml:space="preserve"> </w:t>
            </w:r>
            <w:r w:rsidR="003C635A" w:rsidRPr="00127D9D">
              <w:rPr>
                <w:rFonts w:asciiTheme="minorHAnsi" w:hAnsiTheme="minorHAnsi" w:cs="Arial"/>
                <w:color w:val="0070C0"/>
                <w:sz w:val="22"/>
                <w:szCs w:val="22"/>
              </w:rPr>
              <w:t>ensure compliance with Rule R0201.</w:t>
            </w:r>
          </w:p>
        </w:tc>
      </w:tr>
    </w:tbl>
    <w:p w14:paraId="3472B7D9" w14:textId="77777777" w:rsidR="005B5FCE" w:rsidRPr="005B5FCE" w:rsidRDefault="005B5FCE" w:rsidP="005B5FCE">
      <w:pPr>
        <w:rPr>
          <w:rFonts w:asciiTheme="minorHAnsi" w:hAnsiTheme="minorHAnsi" w:cstheme="minorHAnsi"/>
          <w:sz w:val="28"/>
          <w:szCs w:val="28"/>
          <w:lang w:eastAsia="x-none"/>
        </w:rPr>
      </w:pPr>
    </w:p>
    <w:p w14:paraId="3003D21B" w14:textId="5A6B835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 xml:space="preserve">Section </w:t>
      </w:r>
      <w:r w:rsidR="00DC4258" w:rsidRPr="001A5428">
        <w:rPr>
          <w:rFonts w:asciiTheme="minorHAnsi" w:hAnsiTheme="minorHAnsi" w:cstheme="minorHAnsi"/>
          <w:b/>
          <w:bCs/>
          <w:sz w:val="28"/>
          <w:szCs w:val="28"/>
          <w:lang w:val="en-US"/>
        </w:rPr>
        <w:t>2</w:t>
      </w:r>
      <w:r w:rsidRPr="001A5428">
        <w:rPr>
          <w:rFonts w:asciiTheme="minorHAnsi" w:hAnsiTheme="minorHAnsi" w:cstheme="minorHAnsi"/>
          <w:b/>
          <w:bCs/>
          <w:sz w:val="28"/>
          <w:szCs w:val="28"/>
          <w:lang w:val="en-US"/>
        </w:rPr>
        <w:t xml:space="preserve">: </w:t>
      </w:r>
      <w:r w:rsidR="00970308">
        <w:rPr>
          <w:rFonts w:asciiTheme="minorHAnsi" w:hAnsiTheme="minorHAnsi" w:cstheme="minorHAnsi"/>
          <w:b/>
          <w:bCs/>
          <w:sz w:val="28"/>
          <w:szCs w:val="28"/>
          <w:lang w:val="en-US"/>
        </w:rPr>
        <w:t xml:space="preserve">Problem </w:t>
      </w:r>
      <w:r w:rsidR="004F0EB5">
        <w:rPr>
          <w:rFonts w:asciiTheme="minorHAnsi" w:hAnsiTheme="minorHAnsi" w:cstheme="minorHAnsi"/>
          <w:b/>
          <w:bCs/>
          <w:sz w:val="28"/>
          <w:szCs w:val="28"/>
          <w:lang w:val="en-US"/>
        </w:rPr>
        <w:t>S</w:t>
      </w:r>
      <w:r w:rsidR="00970308">
        <w:rPr>
          <w:rFonts w:asciiTheme="minorHAnsi" w:hAnsiTheme="minorHAnsi" w:cstheme="minorHAnsi"/>
          <w:b/>
          <w:bCs/>
          <w:sz w:val="28"/>
          <w:szCs w:val="28"/>
          <w:lang w:val="en-US"/>
        </w:rPr>
        <w:t>tatement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906"/>
      </w:tblGrid>
      <w:tr w:rsidR="005B5FCE" w:rsidRPr="00682CEF" w14:paraId="0B0B01A4" w14:textId="77777777" w:rsidTr="006A336E">
        <w:tc>
          <w:tcPr>
            <w:tcW w:w="9634" w:type="dxa"/>
          </w:tcPr>
          <w:p w14:paraId="0C953CE0" w14:textId="766AE148" w:rsidR="0024690C" w:rsidRDefault="00451B4D" w:rsidP="00451B4D">
            <w:pPr>
              <w:rPr>
                <w:rFonts w:ascii="Calibri" w:hAnsi="Calibri" w:cs="Calibri"/>
                <w:color w:val="000000"/>
                <w:sz w:val="22"/>
                <w:szCs w:val="22"/>
                <w:lang w:eastAsia="en-GB"/>
              </w:rPr>
            </w:pPr>
            <w:r>
              <w:rPr>
                <w:rFonts w:ascii="Calibri" w:hAnsi="Calibri" w:cs="Calibri"/>
                <w:color w:val="000000"/>
                <w:sz w:val="22"/>
                <w:szCs w:val="22"/>
                <w:lang w:eastAsia="en-GB"/>
              </w:rPr>
              <w:t xml:space="preserve">A misalignment between the Guideline G0121 </w:t>
            </w:r>
            <w:r w:rsidR="00BD4E31">
              <w:rPr>
                <w:rFonts w:ascii="Calibri" w:hAnsi="Calibri" w:cs="Calibri"/>
                <w:color w:val="000000"/>
                <w:sz w:val="22"/>
                <w:szCs w:val="22"/>
                <w:lang w:eastAsia="en-GB"/>
              </w:rPr>
              <w:t>and the Rule R0201 was identified. In particular</w:t>
            </w:r>
            <w:r w:rsidR="00FE5584">
              <w:rPr>
                <w:rFonts w:ascii="Calibri" w:hAnsi="Calibri" w:cs="Calibri"/>
                <w:color w:val="000000"/>
                <w:sz w:val="22"/>
                <w:szCs w:val="22"/>
                <w:lang w:eastAsia="en-GB"/>
              </w:rPr>
              <w:t>,</w:t>
            </w:r>
            <w:r w:rsidR="00BD4E31">
              <w:rPr>
                <w:rFonts w:ascii="Calibri" w:hAnsi="Calibri" w:cs="Calibri"/>
                <w:color w:val="000000"/>
                <w:sz w:val="22"/>
                <w:szCs w:val="22"/>
                <w:lang w:eastAsia="en-GB"/>
              </w:rPr>
              <w:t xml:space="preserve"> the current wording of G0121 states that</w:t>
            </w:r>
            <w:r w:rsidR="00411740">
              <w:rPr>
                <w:rFonts w:ascii="Calibri" w:hAnsi="Calibri" w:cs="Calibri"/>
                <w:color w:val="000000"/>
                <w:sz w:val="22"/>
                <w:szCs w:val="22"/>
                <w:lang w:eastAsia="en-GB"/>
              </w:rPr>
              <w:t>:</w:t>
            </w:r>
          </w:p>
          <w:p w14:paraId="6B19222C" w14:textId="1ADC380D" w:rsidR="00D862DA" w:rsidRDefault="00B87236" w:rsidP="00451B4D">
            <w:pPr>
              <w:rPr>
                <w:rFonts w:ascii="Calibri" w:hAnsi="Calibri" w:cs="Calibri"/>
                <w:color w:val="000000"/>
                <w:sz w:val="22"/>
                <w:szCs w:val="22"/>
                <w:lang w:eastAsia="en-GB"/>
              </w:rPr>
            </w:pPr>
            <w:r>
              <w:rPr>
                <w:rFonts w:ascii="Calibri" w:hAnsi="Calibri" w:cs="Calibri"/>
                <w:noProof/>
                <w:color w:val="000000"/>
                <w:sz w:val="22"/>
                <w:szCs w:val="22"/>
                <w:lang w:eastAsia="en-GB"/>
              </w:rPr>
              <w:drawing>
                <wp:inline distT="0" distB="0" distL="0" distR="0" wp14:anchorId="7351C6BB" wp14:editId="6B263FF2">
                  <wp:extent cx="5899150" cy="1073150"/>
                  <wp:effectExtent l="133350" t="114300" r="120650" b="146050"/>
                  <wp:docPr id="982547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9150" cy="10731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DB3AC22" w14:textId="6A584317" w:rsidR="00411740" w:rsidRDefault="00D61715" w:rsidP="00411740">
            <w:pPr>
              <w:rPr>
                <w:rFonts w:ascii="Calibri" w:hAnsi="Calibri" w:cs="Calibri"/>
                <w:color w:val="000000"/>
                <w:sz w:val="22"/>
                <w:szCs w:val="22"/>
                <w:lang w:eastAsia="en-GB"/>
              </w:rPr>
            </w:pPr>
            <w:r>
              <w:rPr>
                <w:rFonts w:ascii="Calibri" w:hAnsi="Calibri" w:cs="Calibri"/>
                <w:color w:val="000000"/>
                <w:sz w:val="22"/>
                <w:szCs w:val="22"/>
                <w:lang w:eastAsia="en-GB"/>
              </w:rPr>
              <w:t>In case</w:t>
            </w:r>
            <w:r w:rsidR="00987367">
              <w:rPr>
                <w:rFonts w:ascii="Calibri" w:hAnsi="Calibri" w:cs="Calibri"/>
                <w:color w:val="000000"/>
                <w:sz w:val="22"/>
                <w:szCs w:val="22"/>
                <w:lang w:eastAsia="en-GB"/>
              </w:rPr>
              <w:t xml:space="preserve"> the “IF” statement is respected and</w:t>
            </w:r>
            <w:r>
              <w:rPr>
                <w:rFonts w:ascii="Calibri" w:hAnsi="Calibri" w:cs="Calibri"/>
                <w:color w:val="000000"/>
                <w:sz w:val="22"/>
                <w:szCs w:val="22"/>
                <w:lang w:eastAsia="en-GB"/>
              </w:rPr>
              <w:t xml:space="preserve"> the</w:t>
            </w:r>
            <w:r w:rsidR="00D840D5">
              <w:rPr>
                <w:rFonts w:ascii="Calibri" w:hAnsi="Calibri" w:cs="Calibri"/>
                <w:color w:val="000000"/>
                <w:sz w:val="22"/>
                <w:szCs w:val="22"/>
                <w:lang w:eastAsia="en-GB"/>
              </w:rPr>
              <w:t xml:space="preserve">re are </w:t>
            </w:r>
            <w:r w:rsidR="00AC1B90">
              <w:rPr>
                <w:rFonts w:ascii="Calibri" w:hAnsi="Calibri" w:cs="Calibri"/>
                <w:color w:val="000000"/>
                <w:sz w:val="22"/>
                <w:szCs w:val="22"/>
                <w:lang w:eastAsia="en-GB"/>
              </w:rPr>
              <w:t>more than one</w:t>
            </w:r>
            <w:r w:rsidR="00C647B7">
              <w:rPr>
                <w:rFonts w:ascii="Calibri" w:hAnsi="Calibri" w:cs="Calibri"/>
                <w:color w:val="000000"/>
                <w:sz w:val="22"/>
                <w:szCs w:val="22"/>
                <w:lang w:eastAsia="en-GB"/>
              </w:rPr>
              <w:t xml:space="preserve"> Goods Items </w:t>
            </w:r>
            <w:r w:rsidR="005A6F99">
              <w:rPr>
                <w:rFonts w:ascii="Calibri" w:hAnsi="Calibri" w:cs="Calibri"/>
                <w:color w:val="000000"/>
                <w:sz w:val="22"/>
                <w:szCs w:val="22"/>
                <w:lang w:eastAsia="en-GB"/>
              </w:rPr>
              <w:t xml:space="preserve">with the same “CONSIGNOR”, by following the approach described in G0121, the </w:t>
            </w:r>
            <w:r w:rsidR="00D139D2">
              <w:rPr>
                <w:rFonts w:ascii="Calibri" w:hAnsi="Calibri" w:cs="Calibri"/>
                <w:color w:val="000000"/>
                <w:sz w:val="22"/>
                <w:szCs w:val="22"/>
                <w:lang w:eastAsia="en-GB"/>
              </w:rPr>
              <w:t xml:space="preserve">“CONSIGNOR” will be declared under </w:t>
            </w:r>
            <w:r w:rsidR="00D81B4E">
              <w:rPr>
                <w:rFonts w:ascii="Calibri" w:hAnsi="Calibri" w:cs="Calibri"/>
                <w:color w:val="000000"/>
                <w:sz w:val="22"/>
                <w:szCs w:val="22"/>
                <w:lang w:eastAsia="en-GB"/>
              </w:rPr>
              <w:t>Goods Item level.</w:t>
            </w:r>
            <w:r w:rsidR="007F6E1B">
              <w:rPr>
                <w:rFonts w:ascii="Calibri" w:hAnsi="Calibri" w:cs="Calibri"/>
                <w:color w:val="000000"/>
                <w:sz w:val="22"/>
                <w:szCs w:val="22"/>
                <w:lang w:eastAsia="en-GB"/>
              </w:rPr>
              <w:t xml:space="preserve"> Therefore, there will be the same </w:t>
            </w:r>
            <w:r w:rsidR="004A1440">
              <w:rPr>
                <w:rFonts w:ascii="Calibri" w:hAnsi="Calibri" w:cs="Calibri"/>
                <w:color w:val="000000"/>
                <w:sz w:val="22"/>
                <w:szCs w:val="22"/>
                <w:lang w:eastAsia="en-GB"/>
              </w:rPr>
              <w:t>“</w:t>
            </w:r>
            <w:r w:rsidR="002C3998">
              <w:rPr>
                <w:rFonts w:ascii="Calibri" w:hAnsi="Calibri" w:cs="Calibri"/>
                <w:color w:val="000000"/>
                <w:sz w:val="22"/>
                <w:szCs w:val="22"/>
                <w:lang w:eastAsia="en-GB"/>
              </w:rPr>
              <w:t>CONSIGNOR</w:t>
            </w:r>
            <w:r w:rsidR="004A1440">
              <w:rPr>
                <w:rFonts w:ascii="Calibri" w:hAnsi="Calibri" w:cs="Calibri"/>
                <w:color w:val="000000"/>
                <w:sz w:val="22"/>
                <w:szCs w:val="22"/>
                <w:lang w:eastAsia="en-GB"/>
              </w:rPr>
              <w:t>”</w:t>
            </w:r>
            <w:r w:rsidR="00F80C58">
              <w:rPr>
                <w:rFonts w:ascii="Calibri" w:hAnsi="Calibri" w:cs="Calibri"/>
                <w:color w:val="000000"/>
                <w:sz w:val="22"/>
                <w:szCs w:val="22"/>
                <w:lang w:eastAsia="en-GB"/>
              </w:rPr>
              <w:t xml:space="preserve"> </w:t>
            </w:r>
            <w:r w:rsidR="007F6E1B">
              <w:rPr>
                <w:rFonts w:ascii="Calibri" w:hAnsi="Calibri" w:cs="Calibri"/>
                <w:color w:val="000000"/>
                <w:sz w:val="22"/>
                <w:szCs w:val="22"/>
                <w:lang w:eastAsia="en-GB"/>
              </w:rPr>
              <w:t xml:space="preserve">declared </w:t>
            </w:r>
            <w:r w:rsidR="00E12A49">
              <w:rPr>
                <w:rFonts w:ascii="Calibri" w:hAnsi="Calibri" w:cs="Calibri"/>
                <w:color w:val="000000"/>
                <w:sz w:val="22"/>
                <w:szCs w:val="22"/>
                <w:lang w:eastAsia="en-GB"/>
              </w:rPr>
              <w:t>as many</w:t>
            </w:r>
            <w:r w:rsidR="00555F63">
              <w:rPr>
                <w:rFonts w:ascii="Calibri" w:hAnsi="Calibri" w:cs="Calibri"/>
                <w:color w:val="000000"/>
                <w:sz w:val="22"/>
                <w:szCs w:val="22"/>
                <w:lang w:eastAsia="en-GB"/>
              </w:rPr>
              <w:t xml:space="preserve"> times </w:t>
            </w:r>
            <w:r w:rsidR="00E12A49">
              <w:rPr>
                <w:rFonts w:ascii="Calibri" w:hAnsi="Calibri" w:cs="Calibri"/>
                <w:color w:val="000000"/>
                <w:sz w:val="22"/>
                <w:szCs w:val="22"/>
                <w:lang w:eastAsia="en-GB"/>
              </w:rPr>
              <w:t xml:space="preserve">as the amount of the iterations of </w:t>
            </w:r>
            <w:r w:rsidR="009F10D8">
              <w:rPr>
                <w:rFonts w:ascii="Calibri" w:hAnsi="Calibri" w:cs="Calibri"/>
                <w:color w:val="000000"/>
                <w:sz w:val="22"/>
                <w:szCs w:val="22"/>
                <w:lang w:eastAsia="en-GB"/>
              </w:rPr>
              <w:t>the DG ‘Goods Item’</w:t>
            </w:r>
            <w:r w:rsidR="00685A53">
              <w:rPr>
                <w:rFonts w:ascii="Calibri" w:hAnsi="Calibri" w:cs="Calibri"/>
                <w:color w:val="000000"/>
                <w:sz w:val="22"/>
                <w:szCs w:val="22"/>
                <w:lang w:eastAsia="en-GB"/>
              </w:rPr>
              <w:t>.</w:t>
            </w:r>
          </w:p>
          <w:p w14:paraId="63BB1505" w14:textId="44278C75" w:rsidR="00D81B4E" w:rsidRDefault="00D81B4E" w:rsidP="00411740">
            <w:pPr>
              <w:rPr>
                <w:rFonts w:ascii="Calibri" w:hAnsi="Calibri" w:cs="Calibri"/>
                <w:color w:val="000000"/>
                <w:sz w:val="22"/>
                <w:szCs w:val="22"/>
                <w:lang w:eastAsia="en-GB"/>
              </w:rPr>
            </w:pPr>
            <w:r>
              <w:rPr>
                <w:rFonts w:ascii="Calibri" w:hAnsi="Calibri" w:cs="Calibri"/>
                <w:color w:val="000000"/>
                <w:sz w:val="22"/>
                <w:szCs w:val="22"/>
                <w:lang w:eastAsia="en-GB"/>
              </w:rPr>
              <w:t>However, the Rule R0201 states that:</w:t>
            </w:r>
          </w:p>
          <w:p w14:paraId="2FC6DD33" w14:textId="77777777" w:rsidR="00795E69" w:rsidRDefault="00795E69" w:rsidP="00411740">
            <w:pPr>
              <w:rPr>
                <w:rFonts w:ascii="Calibri" w:hAnsi="Calibri" w:cs="Calibri"/>
                <w:color w:val="000000"/>
                <w:sz w:val="22"/>
                <w:szCs w:val="22"/>
                <w:lang w:eastAsia="en-GB"/>
              </w:rPr>
            </w:pPr>
          </w:p>
          <w:p w14:paraId="7BD3EABB" w14:textId="20E0D40F" w:rsidR="00AB62C9" w:rsidRDefault="00795E69" w:rsidP="00411740">
            <w:pPr>
              <w:rPr>
                <w:rFonts w:ascii="Calibri" w:hAnsi="Calibri" w:cs="Calibri"/>
                <w:color w:val="000000"/>
                <w:sz w:val="22"/>
                <w:szCs w:val="22"/>
                <w:lang w:eastAsia="en-GB"/>
              </w:rPr>
            </w:pPr>
            <w:r w:rsidRPr="00795E69">
              <w:rPr>
                <w:rFonts w:ascii="Calibri" w:hAnsi="Calibri" w:cs="Calibri"/>
                <w:noProof/>
                <w:color w:val="000000"/>
                <w:sz w:val="22"/>
                <w:szCs w:val="22"/>
                <w:lang w:eastAsia="en-GB"/>
              </w:rPr>
              <w:lastRenderedPageBreak/>
              <w:drawing>
                <wp:inline distT="0" distB="0" distL="0" distR="0" wp14:anchorId="6C341126" wp14:editId="6F9C5E7C">
                  <wp:extent cx="5819140" cy="448945"/>
                  <wp:effectExtent l="133350" t="114300" r="143510" b="160655"/>
                  <wp:docPr id="6964950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495094" name=""/>
                          <pic:cNvPicPr/>
                        </pic:nvPicPr>
                        <pic:blipFill>
                          <a:blip r:embed="rId14"/>
                          <a:stretch>
                            <a:fillRect/>
                          </a:stretch>
                        </pic:blipFill>
                        <pic:spPr>
                          <a:xfrm>
                            <a:off x="0" y="0"/>
                            <a:ext cx="5819140" cy="44894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10ED1FC" w14:textId="6FB03681" w:rsidR="001C5A7B" w:rsidRDefault="001C5A7B" w:rsidP="00F454B2">
            <w:pPr>
              <w:rPr>
                <w:rFonts w:ascii="Calibri" w:hAnsi="Calibri" w:cs="Calibri"/>
                <w:color w:val="000000"/>
                <w:sz w:val="22"/>
                <w:szCs w:val="22"/>
                <w:lang w:eastAsia="en-GB"/>
              </w:rPr>
            </w:pPr>
            <w:r>
              <w:rPr>
                <w:rFonts w:ascii="Calibri" w:hAnsi="Calibri" w:cs="Calibri"/>
                <w:color w:val="000000"/>
                <w:sz w:val="22"/>
                <w:szCs w:val="22"/>
                <w:lang w:eastAsia="en-GB"/>
              </w:rPr>
              <w:t>Considering the previous case</w:t>
            </w:r>
            <w:r w:rsidR="004458FF" w:rsidRPr="0088002C">
              <w:rPr>
                <w:rFonts w:ascii="Calibri" w:hAnsi="Calibri" w:cs="Calibri"/>
                <w:color w:val="000000"/>
                <w:sz w:val="22"/>
                <w:szCs w:val="22"/>
                <w:lang w:val="en-US" w:eastAsia="en-GB"/>
              </w:rPr>
              <w:t>,</w:t>
            </w:r>
            <w:r>
              <w:rPr>
                <w:rFonts w:ascii="Calibri" w:hAnsi="Calibri" w:cs="Calibri"/>
                <w:color w:val="000000"/>
                <w:sz w:val="22"/>
                <w:szCs w:val="22"/>
                <w:lang w:eastAsia="en-GB"/>
              </w:rPr>
              <w:t xml:space="preserve"> </w:t>
            </w:r>
            <w:r w:rsidR="00F355A1">
              <w:rPr>
                <w:rFonts w:ascii="Calibri" w:hAnsi="Calibri" w:cs="Calibri"/>
                <w:color w:val="000000"/>
                <w:sz w:val="22"/>
                <w:szCs w:val="22"/>
                <w:lang w:eastAsia="en-GB"/>
              </w:rPr>
              <w:t>Rule R0201 will be violated because there will</w:t>
            </w:r>
            <w:r w:rsidR="00DC4EE7">
              <w:rPr>
                <w:rFonts w:ascii="Calibri" w:hAnsi="Calibri" w:cs="Calibri"/>
                <w:color w:val="000000"/>
                <w:sz w:val="22"/>
                <w:szCs w:val="22"/>
                <w:lang w:eastAsia="en-GB"/>
              </w:rPr>
              <w:t xml:space="preserve"> not</w:t>
            </w:r>
            <w:r w:rsidR="00F355A1">
              <w:rPr>
                <w:rFonts w:ascii="Calibri" w:hAnsi="Calibri" w:cs="Calibri"/>
                <w:color w:val="000000"/>
                <w:sz w:val="22"/>
                <w:szCs w:val="22"/>
                <w:lang w:eastAsia="en-GB"/>
              </w:rPr>
              <w:t xml:space="preserve"> be</w:t>
            </w:r>
            <w:r w:rsidR="00DC4EE7">
              <w:rPr>
                <w:rFonts w:ascii="Calibri" w:hAnsi="Calibri" w:cs="Calibri"/>
                <w:color w:val="000000"/>
                <w:sz w:val="22"/>
                <w:szCs w:val="22"/>
                <w:lang w:eastAsia="en-GB"/>
              </w:rPr>
              <w:t xml:space="preserve"> at least one occurrence of </w:t>
            </w:r>
            <w:r w:rsidR="00DC4EE7" w:rsidRPr="00F454B2">
              <w:rPr>
                <w:rFonts w:ascii="Calibri" w:hAnsi="Calibri" w:cs="Calibri"/>
                <w:color w:val="000000"/>
                <w:sz w:val="22"/>
                <w:szCs w:val="22"/>
                <w:lang w:eastAsia="en-GB"/>
              </w:rPr>
              <w:t>/*/</w:t>
            </w:r>
            <w:proofErr w:type="spellStart"/>
            <w:r w:rsidR="00DC4EE7" w:rsidRPr="00F454B2">
              <w:rPr>
                <w:rFonts w:ascii="Calibri" w:hAnsi="Calibri" w:cs="Calibri"/>
                <w:color w:val="000000"/>
                <w:sz w:val="22"/>
                <w:szCs w:val="22"/>
                <w:lang w:eastAsia="en-GB"/>
              </w:rPr>
              <w:t>GoodsShipment</w:t>
            </w:r>
            <w:proofErr w:type="spellEnd"/>
            <w:r w:rsidR="00DC4EE7" w:rsidRPr="00F454B2">
              <w:rPr>
                <w:rFonts w:ascii="Calibri" w:hAnsi="Calibri" w:cs="Calibri"/>
                <w:color w:val="000000"/>
                <w:sz w:val="22"/>
                <w:szCs w:val="22"/>
                <w:lang w:eastAsia="en-GB"/>
              </w:rPr>
              <w:t>/</w:t>
            </w:r>
            <w:proofErr w:type="spellStart"/>
            <w:r w:rsidR="00DC4EE7" w:rsidRPr="00F454B2">
              <w:rPr>
                <w:rFonts w:ascii="Calibri" w:hAnsi="Calibri" w:cs="Calibri"/>
                <w:color w:val="000000"/>
                <w:sz w:val="22"/>
                <w:szCs w:val="22"/>
                <w:lang w:eastAsia="en-GB"/>
              </w:rPr>
              <w:t>GoodsItem</w:t>
            </w:r>
            <w:proofErr w:type="spellEnd"/>
            <w:r w:rsidR="00DC4EE7" w:rsidRPr="00F454B2">
              <w:rPr>
                <w:rFonts w:ascii="Calibri" w:hAnsi="Calibri" w:cs="Calibri"/>
                <w:color w:val="000000"/>
                <w:sz w:val="22"/>
                <w:szCs w:val="22"/>
                <w:lang w:eastAsia="en-GB"/>
              </w:rPr>
              <w:t>/Consignor</w:t>
            </w:r>
            <w:r w:rsidR="00DC4EE7">
              <w:rPr>
                <w:rFonts w:ascii="Calibri" w:hAnsi="Calibri" w:cs="Calibri"/>
                <w:color w:val="000000"/>
                <w:sz w:val="22"/>
                <w:szCs w:val="22"/>
                <w:lang w:eastAsia="en-GB"/>
              </w:rPr>
              <w:t xml:space="preserve"> </w:t>
            </w:r>
            <w:r w:rsidR="007F6E1B">
              <w:rPr>
                <w:rFonts w:ascii="Calibri" w:hAnsi="Calibri" w:cs="Calibri"/>
                <w:color w:val="000000"/>
                <w:sz w:val="22"/>
                <w:szCs w:val="22"/>
                <w:lang w:eastAsia="en-GB"/>
              </w:rPr>
              <w:t>different from the others.</w:t>
            </w:r>
          </w:p>
          <w:p w14:paraId="54A84EA0" w14:textId="5FF7753E" w:rsidR="00101054" w:rsidRPr="002952D0" w:rsidRDefault="00F3706E" w:rsidP="00526C13">
            <w:pPr>
              <w:rPr>
                <w:rFonts w:ascii="Calibri" w:hAnsi="Calibri" w:cs="Calibri"/>
                <w:color w:val="000000"/>
                <w:sz w:val="22"/>
                <w:szCs w:val="22"/>
                <w:lang w:eastAsia="en-GB"/>
              </w:rPr>
            </w:pPr>
            <w:proofErr w:type="gramStart"/>
            <w:r>
              <w:rPr>
                <w:rFonts w:ascii="Calibri" w:hAnsi="Calibri" w:cs="Calibri"/>
                <w:color w:val="000000"/>
                <w:sz w:val="22"/>
                <w:szCs w:val="22"/>
                <w:lang w:eastAsia="en-GB"/>
              </w:rPr>
              <w:t>In order to</w:t>
            </w:r>
            <w:proofErr w:type="gramEnd"/>
            <w:r>
              <w:rPr>
                <w:rFonts w:ascii="Calibri" w:hAnsi="Calibri" w:cs="Calibri"/>
                <w:color w:val="000000"/>
                <w:sz w:val="22"/>
                <w:szCs w:val="22"/>
                <w:lang w:eastAsia="en-GB"/>
              </w:rPr>
              <w:t xml:space="preserve"> overcome this misalignment, </w:t>
            </w:r>
            <w:r w:rsidR="004B1EE1">
              <w:rPr>
                <w:rFonts w:ascii="Calibri" w:hAnsi="Calibri" w:cs="Calibri"/>
                <w:color w:val="000000"/>
                <w:sz w:val="22"/>
                <w:szCs w:val="22"/>
                <w:lang w:eastAsia="en-GB"/>
              </w:rPr>
              <w:t xml:space="preserve">a </w:t>
            </w:r>
            <w:r>
              <w:rPr>
                <w:rFonts w:ascii="Calibri" w:hAnsi="Calibri" w:cs="Calibri"/>
                <w:color w:val="000000"/>
                <w:sz w:val="22"/>
                <w:szCs w:val="22"/>
                <w:lang w:eastAsia="en-GB"/>
              </w:rPr>
              <w:t xml:space="preserve">rewording of Guideline G0121 </w:t>
            </w:r>
            <w:r w:rsidR="004B1EE1">
              <w:rPr>
                <w:rFonts w:ascii="Calibri" w:hAnsi="Calibri" w:cs="Calibri"/>
                <w:color w:val="000000"/>
                <w:sz w:val="22"/>
                <w:szCs w:val="22"/>
                <w:lang w:eastAsia="en-GB"/>
              </w:rPr>
              <w:t xml:space="preserve">that </w:t>
            </w:r>
            <w:r w:rsidR="00D51A54">
              <w:rPr>
                <w:rFonts w:ascii="Calibri" w:hAnsi="Calibri" w:cs="Calibri"/>
                <w:color w:val="000000"/>
                <w:sz w:val="22"/>
                <w:szCs w:val="22"/>
                <w:lang w:eastAsia="en-GB"/>
              </w:rPr>
              <w:t xml:space="preserve">will result to the </w:t>
            </w:r>
            <w:r w:rsidR="00B95B63">
              <w:rPr>
                <w:rFonts w:ascii="Calibri" w:hAnsi="Calibri" w:cs="Calibri"/>
                <w:color w:val="000000"/>
                <w:sz w:val="22"/>
                <w:szCs w:val="22"/>
                <w:lang w:val="en-US" w:eastAsia="en-GB"/>
              </w:rPr>
              <w:t>report of “CONSIGNOR”</w:t>
            </w:r>
            <w:r w:rsidR="00430FDC">
              <w:rPr>
                <w:rFonts w:ascii="Calibri" w:hAnsi="Calibri" w:cs="Calibri"/>
                <w:color w:val="000000"/>
                <w:sz w:val="22"/>
                <w:szCs w:val="22"/>
                <w:lang w:val="en-US" w:eastAsia="en-GB"/>
              </w:rPr>
              <w:t xml:space="preserve"> under </w:t>
            </w:r>
            <w:r w:rsidR="00687520">
              <w:rPr>
                <w:rFonts w:ascii="Calibri" w:hAnsi="Calibri" w:cs="Calibri"/>
                <w:color w:val="000000"/>
                <w:sz w:val="22"/>
                <w:szCs w:val="22"/>
                <w:lang w:val="en-US" w:eastAsia="en-GB"/>
              </w:rPr>
              <w:t>Consignment</w:t>
            </w:r>
            <w:r w:rsidR="00430FDC">
              <w:rPr>
                <w:rFonts w:ascii="Calibri" w:hAnsi="Calibri" w:cs="Calibri"/>
                <w:color w:val="000000"/>
                <w:sz w:val="22"/>
                <w:szCs w:val="22"/>
                <w:lang w:val="en-US" w:eastAsia="en-GB"/>
              </w:rPr>
              <w:t xml:space="preserve"> level</w:t>
            </w:r>
            <w:r w:rsidR="004B1EE1">
              <w:rPr>
                <w:rFonts w:ascii="Calibri" w:hAnsi="Calibri" w:cs="Calibri"/>
                <w:color w:val="000000"/>
                <w:sz w:val="22"/>
                <w:szCs w:val="22"/>
                <w:lang w:val="en-US" w:eastAsia="en-GB"/>
              </w:rPr>
              <w:t>,</w:t>
            </w:r>
            <w:r w:rsidR="00B3574C">
              <w:rPr>
                <w:rFonts w:ascii="Calibri" w:hAnsi="Calibri" w:cs="Calibri"/>
                <w:color w:val="000000"/>
                <w:sz w:val="22"/>
                <w:szCs w:val="22"/>
                <w:lang w:val="en-US" w:eastAsia="en-GB"/>
              </w:rPr>
              <w:t xml:space="preserve"> in such cases,</w:t>
            </w:r>
            <w:r w:rsidR="004B1EE1">
              <w:rPr>
                <w:rFonts w:ascii="Calibri" w:hAnsi="Calibri" w:cs="Calibri"/>
                <w:color w:val="000000"/>
                <w:sz w:val="22"/>
                <w:szCs w:val="22"/>
                <w:lang w:val="en-US" w:eastAsia="en-GB"/>
              </w:rPr>
              <w:t xml:space="preserve"> is suggested</w:t>
            </w:r>
            <w:r w:rsidR="00430FDC">
              <w:rPr>
                <w:rFonts w:ascii="Calibri" w:hAnsi="Calibri" w:cs="Calibri"/>
                <w:color w:val="000000"/>
                <w:sz w:val="22"/>
                <w:szCs w:val="22"/>
                <w:lang w:val="en-US" w:eastAsia="en-GB"/>
              </w:rPr>
              <w:t>.</w:t>
            </w:r>
          </w:p>
          <w:p w14:paraId="54578490" w14:textId="77777777" w:rsidR="005B5FCE" w:rsidRDefault="005B5FCE" w:rsidP="00095E5E">
            <w:pPr>
              <w:rPr>
                <w:rFonts w:ascii="Segoe UI" w:hAnsi="Segoe UI" w:cs="Segoe UI"/>
                <w:sz w:val="21"/>
                <w:szCs w:val="21"/>
              </w:rPr>
            </w:pPr>
          </w:p>
          <w:p w14:paraId="3C856E37" w14:textId="237949DC" w:rsidR="005B5FCE" w:rsidRPr="00564B12" w:rsidRDefault="005B5FCE" w:rsidP="00095E5E">
            <w:pPr>
              <w:rPr>
                <w:rFonts w:asciiTheme="minorHAnsi" w:hAnsiTheme="minorHAnsi" w:cs="Arial"/>
                <w:sz w:val="22"/>
                <w:szCs w:val="22"/>
                <w:lang w:val="en-US"/>
              </w:rPr>
            </w:pPr>
            <w:r w:rsidRPr="00564B12">
              <w:rPr>
                <w:rFonts w:asciiTheme="minorHAnsi" w:hAnsiTheme="minorHAnsi" w:cs="Arial"/>
                <w:b/>
                <w:bCs/>
                <w:sz w:val="22"/>
                <w:szCs w:val="22"/>
              </w:rPr>
              <w:t>Impacted IEs</w:t>
            </w:r>
            <w:r w:rsidRPr="00564B12">
              <w:rPr>
                <w:rFonts w:asciiTheme="minorHAnsi" w:hAnsiTheme="minorHAnsi" w:cs="Arial"/>
                <w:sz w:val="22"/>
                <w:szCs w:val="22"/>
              </w:rPr>
              <w:t>:</w:t>
            </w:r>
            <w:r w:rsidR="00A1788E">
              <w:rPr>
                <w:rFonts w:asciiTheme="minorHAnsi" w:hAnsiTheme="minorHAnsi" w:cs="Arial"/>
                <w:sz w:val="22"/>
                <w:szCs w:val="22"/>
              </w:rPr>
              <w:t xml:space="preserve"> </w:t>
            </w:r>
            <w:r w:rsidR="00E45031">
              <w:rPr>
                <w:rFonts w:asciiTheme="minorHAnsi" w:hAnsiTheme="minorHAnsi" w:cs="Arial"/>
                <w:sz w:val="22"/>
                <w:szCs w:val="22"/>
              </w:rPr>
              <w:t>CC515C, CC513C</w:t>
            </w:r>
          </w:p>
          <w:p w14:paraId="65E20F04" w14:textId="3C422A3A" w:rsidR="005B5FCE" w:rsidRPr="00564B12" w:rsidRDefault="005B5FCE" w:rsidP="00095E5E">
            <w:pPr>
              <w:rPr>
                <w:rFonts w:asciiTheme="minorHAnsi" w:hAnsiTheme="minorHAnsi" w:cs="Arial"/>
                <w:sz w:val="22"/>
                <w:szCs w:val="22"/>
                <w:lang w:val="en-US"/>
              </w:rPr>
            </w:pPr>
            <w:r w:rsidRPr="00AC6174">
              <w:rPr>
                <w:rFonts w:asciiTheme="minorHAnsi" w:hAnsiTheme="minorHAnsi" w:cs="Arial"/>
                <w:b/>
                <w:bCs/>
                <w:sz w:val="22"/>
                <w:szCs w:val="22"/>
                <w:lang w:val="en-IE"/>
              </w:rPr>
              <w:t>Impacted R/C/G/T/TRT/BRT</w:t>
            </w:r>
            <w:r w:rsidR="00535E3A">
              <w:rPr>
                <w:rFonts w:asciiTheme="minorHAnsi" w:hAnsiTheme="minorHAnsi" w:cs="Arial"/>
                <w:b/>
                <w:bCs/>
                <w:sz w:val="22"/>
                <w:szCs w:val="22"/>
                <w:lang w:val="en-IE"/>
              </w:rPr>
              <w:t>/CL</w:t>
            </w:r>
            <w:r w:rsidRPr="00AC6174">
              <w:rPr>
                <w:rFonts w:asciiTheme="minorHAnsi" w:hAnsiTheme="minorHAnsi" w:cs="Arial"/>
                <w:b/>
                <w:bCs/>
                <w:sz w:val="22"/>
                <w:szCs w:val="22"/>
                <w:lang w:val="en-IE"/>
              </w:rPr>
              <w:t>:</w:t>
            </w:r>
            <w:r w:rsidRPr="00AC6174">
              <w:rPr>
                <w:rFonts w:asciiTheme="minorHAnsi" w:hAnsiTheme="minorHAnsi" w:cs="Arial"/>
                <w:sz w:val="22"/>
                <w:szCs w:val="22"/>
                <w:lang w:val="en-IE"/>
              </w:rPr>
              <w:t xml:space="preserve"> </w:t>
            </w:r>
            <w:r w:rsidR="00A1788E">
              <w:rPr>
                <w:rFonts w:asciiTheme="minorHAnsi" w:hAnsiTheme="minorHAnsi" w:cs="Arial"/>
                <w:sz w:val="22"/>
                <w:szCs w:val="22"/>
                <w:lang w:val="en-IE"/>
              </w:rPr>
              <w:t>G0121</w:t>
            </w:r>
          </w:p>
          <w:p w14:paraId="611D3530" w14:textId="445D8DC7" w:rsidR="000D1DCF" w:rsidRPr="000D1DCF" w:rsidRDefault="005B5FCE" w:rsidP="000D1DCF">
            <w:pPr>
              <w:rPr>
                <w:rFonts w:asciiTheme="minorHAnsi" w:hAnsiTheme="minorHAnsi" w:cs="Arial"/>
                <w:sz w:val="22"/>
                <w:szCs w:val="22"/>
              </w:rPr>
            </w:pPr>
            <w:r w:rsidRPr="00094797">
              <w:rPr>
                <w:rFonts w:asciiTheme="minorHAnsi" w:hAnsiTheme="minorHAnsi" w:cs="Arial"/>
                <w:b/>
                <w:bCs/>
                <w:sz w:val="22"/>
                <w:szCs w:val="22"/>
              </w:rPr>
              <w:t>Impacted CIs Artefacts</w:t>
            </w:r>
            <w:r w:rsidRPr="00094797">
              <w:rPr>
                <w:rFonts w:asciiTheme="minorHAnsi" w:hAnsiTheme="minorHAnsi" w:cs="Arial"/>
                <w:sz w:val="22"/>
                <w:szCs w:val="22"/>
              </w:rPr>
              <w:t xml:space="preserve">: </w:t>
            </w:r>
          </w:p>
          <w:p w14:paraId="069A0F03" w14:textId="5241C523" w:rsidR="005B5FCE" w:rsidRPr="00AC6174" w:rsidRDefault="005B5FCE" w:rsidP="00B555F3">
            <w:pPr>
              <w:pStyle w:val="ListParagraph"/>
              <w:numPr>
                <w:ilvl w:val="0"/>
                <w:numId w:val="1"/>
              </w:numPr>
              <w:rPr>
                <w:rFonts w:asciiTheme="minorHAnsi" w:hAnsiTheme="minorHAnsi" w:cs="Arial"/>
                <w:b/>
                <w:bCs/>
                <w:sz w:val="22"/>
                <w:szCs w:val="22"/>
                <w:lang w:val="en-IE"/>
              </w:rPr>
            </w:pPr>
            <w:r w:rsidRPr="00AC6174">
              <w:rPr>
                <w:rFonts w:asciiTheme="minorHAnsi" w:hAnsiTheme="minorHAnsi" w:cs="Arial"/>
                <w:b/>
                <w:bCs/>
                <w:sz w:val="22"/>
                <w:szCs w:val="22"/>
                <w:lang w:val="en-IE"/>
              </w:rPr>
              <w:t>DDN</w:t>
            </w:r>
            <w:r w:rsidRPr="000D1DCF">
              <w:rPr>
                <w:rFonts w:asciiTheme="minorHAnsi" w:hAnsiTheme="minorHAnsi" w:cs="Arial"/>
                <w:b/>
                <w:bCs/>
                <w:sz w:val="22"/>
                <w:szCs w:val="22"/>
                <w:lang w:val="fr-BE"/>
              </w:rPr>
              <w:t>Χ</w:t>
            </w:r>
            <w:r w:rsidRPr="00AC6174">
              <w:rPr>
                <w:rFonts w:asciiTheme="minorHAnsi" w:hAnsiTheme="minorHAnsi" w:cs="Arial"/>
                <w:b/>
                <w:bCs/>
                <w:sz w:val="22"/>
                <w:szCs w:val="22"/>
                <w:lang w:val="en-IE"/>
              </w:rPr>
              <w:t>A-5.1</w:t>
            </w:r>
            <w:r w:rsidR="00535E3A">
              <w:rPr>
                <w:rFonts w:asciiTheme="minorHAnsi" w:hAnsiTheme="minorHAnsi" w:cs="Arial"/>
                <w:b/>
                <w:bCs/>
                <w:sz w:val="22"/>
                <w:szCs w:val="22"/>
                <w:lang w:val="en-IE"/>
              </w:rPr>
              <w:t>5</w:t>
            </w:r>
            <w:r w:rsidRPr="00AC6174">
              <w:rPr>
                <w:rFonts w:asciiTheme="minorHAnsi" w:hAnsiTheme="minorHAnsi" w:cs="Arial"/>
                <w:b/>
                <w:bCs/>
                <w:sz w:val="22"/>
                <w:szCs w:val="22"/>
                <w:lang w:val="en-IE"/>
              </w:rPr>
              <w:t>.</w:t>
            </w:r>
            <w:r w:rsidR="00A1788E">
              <w:rPr>
                <w:rFonts w:asciiTheme="minorHAnsi" w:hAnsiTheme="minorHAnsi" w:cs="Arial"/>
                <w:b/>
                <w:bCs/>
                <w:sz w:val="22"/>
                <w:szCs w:val="22"/>
                <w:lang w:val="en-IE"/>
              </w:rPr>
              <w:t>2</w:t>
            </w:r>
            <w:r w:rsidRPr="00AC6174">
              <w:rPr>
                <w:rFonts w:asciiTheme="minorHAnsi" w:hAnsiTheme="minorHAnsi" w:cs="Arial"/>
                <w:b/>
                <w:bCs/>
                <w:sz w:val="22"/>
                <w:szCs w:val="22"/>
                <w:lang w:val="en-IE"/>
              </w:rPr>
              <w:t>-v</w:t>
            </w:r>
            <w:r w:rsidR="00AC4257">
              <w:rPr>
                <w:rFonts w:asciiTheme="minorHAnsi" w:hAnsiTheme="minorHAnsi" w:cs="Arial"/>
                <w:b/>
                <w:bCs/>
                <w:sz w:val="22"/>
                <w:szCs w:val="22"/>
                <w:lang w:val="en-IE"/>
              </w:rPr>
              <w:t>2</w:t>
            </w:r>
            <w:r w:rsidRPr="00AC6174">
              <w:rPr>
                <w:rFonts w:asciiTheme="minorHAnsi" w:hAnsiTheme="minorHAnsi" w:cs="Arial"/>
                <w:b/>
                <w:bCs/>
                <w:sz w:val="22"/>
                <w:szCs w:val="22"/>
                <w:lang w:val="en-IE"/>
              </w:rPr>
              <w:t xml:space="preserve">.00: </w:t>
            </w:r>
            <w:r w:rsidR="000D1DCF" w:rsidRPr="00AC6174">
              <w:rPr>
                <w:rFonts w:asciiTheme="minorHAnsi" w:hAnsiTheme="minorHAnsi" w:cs="Arial"/>
                <w:b/>
                <w:bCs/>
                <w:sz w:val="22"/>
                <w:szCs w:val="22"/>
                <w:lang w:val="en-IE"/>
              </w:rPr>
              <w:t>Yes</w:t>
            </w:r>
          </w:p>
          <w:p w14:paraId="5F3E93F2" w14:textId="42339D69" w:rsidR="005B5FCE" w:rsidRDefault="005B5FCE" w:rsidP="00B555F3">
            <w:pPr>
              <w:pStyle w:val="ListParagraph"/>
              <w:numPr>
                <w:ilvl w:val="0"/>
                <w:numId w:val="1"/>
              </w:numPr>
              <w:rPr>
                <w:rFonts w:asciiTheme="minorHAnsi" w:hAnsiTheme="minorHAnsi" w:cs="Arial"/>
                <w:b/>
                <w:bCs/>
                <w:sz w:val="22"/>
                <w:szCs w:val="22"/>
                <w:lang w:val="fr-BE"/>
              </w:rPr>
            </w:pPr>
            <w:r w:rsidRPr="000D1DCF">
              <w:rPr>
                <w:rFonts w:asciiTheme="minorHAnsi" w:hAnsiTheme="minorHAnsi" w:cs="Arial"/>
                <w:b/>
                <w:bCs/>
                <w:sz w:val="22"/>
                <w:szCs w:val="22"/>
                <w:lang w:val="fr-BE"/>
              </w:rPr>
              <w:t>CSE-v51.</w:t>
            </w:r>
            <w:r w:rsidR="00535E3A">
              <w:rPr>
                <w:rFonts w:asciiTheme="minorHAnsi" w:hAnsiTheme="minorHAnsi" w:cs="Arial"/>
                <w:b/>
                <w:bCs/>
                <w:sz w:val="22"/>
                <w:szCs w:val="22"/>
                <w:lang w:val="fr-BE"/>
              </w:rPr>
              <w:t>8</w:t>
            </w:r>
            <w:r w:rsidRPr="000D1DCF">
              <w:rPr>
                <w:rFonts w:asciiTheme="minorHAnsi" w:hAnsiTheme="minorHAnsi" w:cs="Arial"/>
                <w:b/>
                <w:bCs/>
                <w:sz w:val="22"/>
                <w:szCs w:val="22"/>
                <w:lang w:val="fr-BE"/>
              </w:rPr>
              <w:t>.</w:t>
            </w:r>
            <w:proofErr w:type="gramStart"/>
            <w:r w:rsidR="00AC4257">
              <w:rPr>
                <w:rFonts w:asciiTheme="minorHAnsi" w:hAnsiTheme="minorHAnsi" w:cs="Arial"/>
                <w:b/>
                <w:bCs/>
                <w:sz w:val="22"/>
                <w:szCs w:val="22"/>
                <w:lang w:val="fr-BE"/>
              </w:rPr>
              <w:t>6</w:t>
            </w:r>
            <w:r w:rsidRPr="000D1DCF">
              <w:rPr>
                <w:rFonts w:asciiTheme="minorHAnsi" w:hAnsiTheme="minorHAnsi" w:cs="Arial"/>
                <w:b/>
                <w:bCs/>
                <w:sz w:val="22"/>
                <w:szCs w:val="22"/>
                <w:lang w:val="fr-BE"/>
              </w:rPr>
              <w:t>:</w:t>
            </w:r>
            <w:proofErr w:type="gramEnd"/>
            <w:r w:rsidRPr="000D1DCF">
              <w:rPr>
                <w:rFonts w:asciiTheme="minorHAnsi" w:hAnsiTheme="minorHAnsi" w:cs="Arial"/>
                <w:b/>
                <w:bCs/>
                <w:sz w:val="22"/>
                <w:szCs w:val="22"/>
                <w:lang w:val="fr-BE"/>
              </w:rPr>
              <w:t xml:space="preserve"> </w:t>
            </w:r>
            <w:r w:rsidR="000D1DCF" w:rsidRPr="000D1DCF">
              <w:rPr>
                <w:rFonts w:asciiTheme="minorHAnsi" w:hAnsiTheme="minorHAnsi" w:cs="Arial"/>
                <w:b/>
                <w:bCs/>
                <w:sz w:val="22"/>
                <w:szCs w:val="22"/>
                <w:lang w:val="fr-BE"/>
              </w:rPr>
              <w:t>Yes</w:t>
            </w:r>
          </w:p>
          <w:p w14:paraId="7144D2D7" w14:textId="4054373A" w:rsidR="00980870" w:rsidRPr="00426A4B" w:rsidRDefault="00980870" w:rsidP="00B555F3">
            <w:pPr>
              <w:pStyle w:val="ListParagraph"/>
              <w:numPr>
                <w:ilvl w:val="0"/>
                <w:numId w:val="1"/>
              </w:numPr>
              <w:rPr>
                <w:rFonts w:asciiTheme="minorHAnsi" w:hAnsiTheme="minorHAnsi" w:cs="Segoe UI"/>
                <w:color w:val="808080" w:themeColor="background1" w:themeShade="80"/>
                <w:sz w:val="22"/>
                <w:szCs w:val="22"/>
              </w:rPr>
            </w:pPr>
            <w:r w:rsidRPr="00426A4B">
              <w:rPr>
                <w:rFonts w:asciiTheme="minorHAnsi" w:hAnsiTheme="minorHAnsi" w:cs="Segoe UI"/>
                <w:color w:val="808080" w:themeColor="background1" w:themeShade="80"/>
                <w:sz w:val="22"/>
                <w:szCs w:val="22"/>
              </w:rPr>
              <w:t>DMP Package-5.</w:t>
            </w:r>
            <w:r w:rsidR="00F97778" w:rsidRPr="00426A4B">
              <w:rPr>
                <w:rFonts w:asciiTheme="minorHAnsi" w:hAnsiTheme="minorHAnsi" w:cs="Segoe UI"/>
                <w:color w:val="808080" w:themeColor="background1" w:themeShade="80"/>
                <w:sz w:val="22"/>
                <w:szCs w:val="22"/>
              </w:rPr>
              <w:t>8</w:t>
            </w:r>
            <w:r w:rsidRPr="00426A4B">
              <w:rPr>
                <w:rFonts w:asciiTheme="minorHAnsi" w:hAnsiTheme="minorHAnsi" w:cs="Segoe UI"/>
                <w:color w:val="808080" w:themeColor="background1" w:themeShade="80"/>
                <w:sz w:val="22"/>
                <w:szCs w:val="22"/>
              </w:rPr>
              <w:t>.</w:t>
            </w:r>
            <w:r w:rsidR="00F97778" w:rsidRPr="00426A4B">
              <w:rPr>
                <w:rFonts w:asciiTheme="minorHAnsi" w:hAnsiTheme="minorHAnsi" w:cs="Segoe UI"/>
                <w:color w:val="808080" w:themeColor="background1" w:themeShade="80"/>
                <w:sz w:val="22"/>
                <w:szCs w:val="22"/>
              </w:rPr>
              <w:t>1</w:t>
            </w:r>
            <w:r w:rsidRPr="00426A4B">
              <w:rPr>
                <w:rFonts w:asciiTheme="minorHAnsi" w:hAnsiTheme="minorHAnsi" w:cs="Segoe UI"/>
                <w:color w:val="808080" w:themeColor="background1" w:themeShade="80"/>
                <w:sz w:val="22"/>
                <w:szCs w:val="22"/>
              </w:rPr>
              <w:t>-v</w:t>
            </w:r>
            <w:r w:rsidR="00F97778" w:rsidRPr="00426A4B">
              <w:rPr>
                <w:rFonts w:asciiTheme="minorHAnsi" w:hAnsiTheme="minorHAnsi" w:cs="Segoe UI"/>
                <w:color w:val="808080" w:themeColor="background1" w:themeShade="80"/>
                <w:sz w:val="22"/>
                <w:szCs w:val="22"/>
              </w:rPr>
              <w:t>2</w:t>
            </w:r>
            <w:r w:rsidRPr="00426A4B">
              <w:rPr>
                <w:rFonts w:asciiTheme="minorHAnsi" w:hAnsiTheme="minorHAnsi" w:cs="Segoe UI"/>
                <w:color w:val="808080" w:themeColor="background1" w:themeShade="80"/>
                <w:sz w:val="22"/>
                <w:szCs w:val="22"/>
              </w:rPr>
              <w:t>.00</w:t>
            </w:r>
            <w:r w:rsidR="00FB54B4" w:rsidRPr="00426A4B">
              <w:rPr>
                <w:rFonts w:asciiTheme="minorHAnsi" w:hAnsiTheme="minorHAnsi" w:cs="Segoe UI"/>
                <w:color w:val="808080" w:themeColor="background1" w:themeShade="80"/>
                <w:sz w:val="22"/>
                <w:szCs w:val="22"/>
              </w:rPr>
              <w:t>:</w:t>
            </w:r>
            <w:r w:rsidRPr="00426A4B">
              <w:rPr>
                <w:rFonts w:asciiTheme="minorHAnsi" w:hAnsiTheme="minorHAnsi" w:cs="Segoe UI"/>
                <w:color w:val="808080" w:themeColor="background1" w:themeShade="80"/>
                <w:sz w:val="22"/>
                <w:szCs w:val="22"/>
              </w:rPr>
              <w:t xml:space="preserve"> </w:t>
            </w:r>
            <w:r w:rsidR="00426A4B" w:rsidRPr="00426A4B">
              <w:rPr>
                <w:rFonts w:asciiTheme="minorHAnsi" w:hAnsiTheme="minorHAnsi" w:cs="Segoe UI"/>
                <w:color w:val="808080" w:themeColor="background1" w:themeShade="80"/>
                <w:sz w:val="22"/>
                <w:szCs w:val="22"/>
              </w:rPr>
              <w:t>No</w:t>
            </w:r>
          </w:p>
          <w:p w14:paraId="4928DC6F" w14:textId="19B7168E" w:rsidR="00A1788E" w:rsidRPr="00A1788E" w:rsidRDefault="00A1788E" w:rsidP="00A1788E">
            <w:pPr>
              <w:pStyle w:val="ListParagraph"/>
              <w:numPr>
                <w:ilvl w:val="0"/>
                <w:numId w:val="1"/>
              </w:numPr>
              <w:rPr>
                <w:rFonts w:asciiTheme="minorHAnsi" w:hAnsiTheme="minorHAnsi" w:cs="Segoe UI"/>
                <w:color w:val="808080" w:themeColor="background1" w:themeShade="80"/>
                <w:sz w:val="22"/>
                <w:szCs w:val="22"/>
              </w:rPr>
            </w:pPr>
            <w:r w:rsidRPr="00A1788E">
              <w:rPr>
                <w:rFonts w:asciiTheme="minorHAnsi" w:hAnsiTheme="minorHAnsi" w:cs="Segoe UI"/>
                <w:color w:val="808080" w:themeColor="background1" w:themeShade="80"/>
                <w:sz w:val="22"/>
                <w:szCs w:val="22"/>
              </w:rPr>
              <w:t>TRP-5.14.</w:t>
            </w:r>
            <w:r w:rsidR="00656027">
              <w:rPr>
                <w:rFonts w:asciiTheme="minorHAnsi" w:hAnsiTheme="minorHAnsi" w:cs="Segoe UI"/>
                <w:color w:val="808080" w:themeColor="background1" w:themeShade="80"/>
                <w:sz w:val="22"/>
                <w:szCs w:val="22"/>
              </w:rPr>
              <w:t>2</w:t>
            </w:r>
            <w:r w:rsidRPr="00A1788E">
              <w:rPr>
                <w:rFonts w:asciiTheme="minorHAnsi" w:hAnsiTheme="minorHAnsi" w:cs="Segoe UI"/>
                <w:color w:val="808080" w:themeColor="background1" w:themeShade="80"/>
                <w:sz w:val="22"/>
                <w:szCs w:val="22"/>
              </w:rPr>
              <w:t>-v1.0</w:t>
            </w:r>
            <w:r w:rsidR="00507FC5">
              <w:rPr>
                <w:rFonts w:asciiTheme="minorHAnsi" w:hAnsiTheme="minorHAnsi" w:cs="Segoe UI"/>
                <w:color w:val="808080" w:themeColor="background1" w:themeShade="80"/>
                <w:sz w:val="22"/>
                <w:szCs w:val="22"/>
              </w:rPr>
              <w:t>1</w:t>
            </w:r>
            <w:r w:rsidRPr="00A1788E">
              <w:rPr>
                <w:rFonts w:asciiTheme="minorHAnsi" w:hAnsiTheme="minorHAnsi" w:cs="Segoe UI"/>
                <w:color w:val="808080" w:themeColor="background1" w:themeShade="80"/>
                <w:sz w:val="22"/>
                <w:szCs w:val="22"/>
              </w:rPr>
              <w:t>: No</w:t>
            </w:r>
          </w:p>
          <w:p w14:paraId="222080ED" w14:textId="135B6FEF" w:rsidR="00A46604" w:rsidRPr="00A46604" w:rsidRDefault="00A46604" w:rsidP="00A46604">
            <w:pPr>
              <w:pStyle w:val="ListParagraph"/>
              <w:numPr>
                <w:ilvl w:val="0"/>
                <w:numId w:val="1"/>
              </w:numPr>
              <w:rPr>
                <w:rFonts w:asciiTheme="minorHAnsi" w:hAnsiTheme="minorHAnsi" w:cs="Segoe UI"/>
                <w:color w:val="808080" w:themeColor="background1" w:themeShade="80"/>
                <w:sz w:val="22"/>
                <w:szCs w:val="22"/>
              </w:rPr>
            </w:pPr>
            <w:r w:rsidRPr="00A46604">
              <w:rPr>
                <w:rFonts w:asciiTheme="minorHAnsi" w:hAnsiTheme="minorHAnsi" w:cs="Segoe UI"/>
                <w:color w:val="808080" w:themeColor="background1" w:themeShade="80"/>
                <w:sz w:val="22"/>
                <w:szCs w:val="22"/>
              </w:rPr>
              <w:t>CRP-5.9.</w:t>
            </w:r>
            <w:r w:rsidR="00893BA7">
              <w:rPr>
                <w:rFonts w:asciiTheme="minorHAnsi" w:hAnsiTheme="minorHAnsi" w:cs="Segoe UI"/>
                <w:color w:val="808080" w:themeColor="background1" w:themeShade="80"/>
                <w:sz w:val="22"/>
                <w:szCs w:val="22"/>
              </w:rPr>
              <w:t>2</w:t>
            </w:r>
            <w:r w:rsidRPr="00A46604">
              <w:rPr>
                <w:rFonts w:asciiTheme="minorHAnsi" w:hAnsiTheme="minorHAnsi" w:cs="Segoe UI"/>
                <w:color w:val="808080" w:themeColor="background1" w:themeShade="80"/>
                <w:sz w:val="22"/>
                <w:szCs w:val="22"/>
              </w:rPr>
              <w:t>-v1.00: No</w:t>
            </w:r>
          </w:p>
          <w:p w14:paraId="7FC70F50" w14:textId="3A9CB63D" w:rsidR="00E54E1C" w:rsidRPr="00E54E1C" w:rsidRDefault="00E54E1C" w:rsidP="00B555F3">
            <w:pPr>
              <w:pStyle w:val="ListParagraph"/>
              <w:numPr>
                <w:ilvl w:val="0"/>
                <w:numId w:val="1"/>
              </w:numPr>
              <w:rPr>
                <w:rFonts w:asciiTheme="minorHAnsi" w:hAnsiTheme="minorHAnsi" w:cs="Segoe UI"/>
                <w:color w:val="808080" w:themeColor="background1" w:themeShade="80"/>
                <w:sz w:val="22"/>
                <w:szCs w:val="22"/>
              </w:rPr>
            </w:pPr>
            <w:r w:rsidRPr="00E54E1C">
              <w:rPr>
                <w:rFonts w:asciiTheme="minorHAnsi" w:hAnsiTheme="minorHAnsi" w:cs="Segoe UI"/>
                <w:color w:val="808080" w:themeColor="background1" w:themeShade="80"/>
                <w:sz w:val="22"/>
                <w:szCs w:val="22"/>
              </w:rPr>
              <w:t>CTP-5.1</w:t>
            </w:r>
            <w:r w:rsidR="003E7940">
              <w:rPr>
                <w:rFonts w:asciiTheme="minorHAnsi" w:hAnsiTheme="minorHAnsi" w:cs="Segoe UI"/>
                <w:color w:val="808080" w:themeColor="background1" w:themeShade="80"/>
                <w:sz w:val="22"/>
                <w:szCs w:val="22"/>
              </w:rPr>
              <w:t>4</w:t>
            </w:r>
            <w:r w:rsidRPr="00E54E1C">
              <w:rPr>
                <w:rFonts w:asciiTheme="minorHAnsi" w:hAnsiTheme="minorHAnsi" w:cs="Segoe UI"/>
                <w:color w:val="808080" w:themeColor="background1" w:themeShade="80"/>
                <w:sz w:val="22"/>
                <w:szCs w:val="22"/>
              </w:rPr>
              <w:t>.</w:t>
            </w:r>
            <w:r w:rsidR="00656027">
              <w:rPr>
                <w:rFonts w:asciiTheme="minorHAnsi" w:hAnsiTheme="minorHAnsi" w:cs="Segoe UI"/>
                <w:color w:val="808080" w:themeColor="background1" w:themeShade="80"/>
                <w:sz w:val="22"/>
                <w:szCs w:val="22"/>
              </w:rPr>
              <w:t>2</w:t>
            </w:r>
            <w:r w:rsidRPr="00E54E1C">
              <w:rPr>
                <w:rFonts w:asciiTheme="minorHAnsi" w:hAnsiTheme="minorHAnsi" w:cs="Segoe UI"/>
                <w:color w:val="808080" w:themeColor="background1" w:themeShade="80"/>
                <w:sz w:val="22"/>
                <w:szCs w:val="22"/>
              </w:rPr>
              <w:t>-v1.00: No</w:t>
            </w:r>
          </w:p>
          <w:p w14:paraId="505833FF" w14:textId="3040DCA4" w:rsidR="008409F9" w:rsidRPr="008409F9" w:rsidRDefault="008409F9" w:rsidP="008409F9">
            <w:pPr>
              <w:pStyle w:val="ListParagraph"/>
              <w:numPr>
                <w:ilvl w:val="0"/>
                <w:numId w:val="1"/>
              </w:numPr>
              <w:rPr>
                <w:rFonts w:asciiTheme="minorHAnsi" w:hAnsiTheme="minorHAnsi" w:cs="Segoe UI"/>
                <w:color w:val="808080" w:themeColor="background1" w:themeShade="80"/>
                <w:sz w:val="22"/>
                <w:szCs w:val="22"/>
              </w:rPr>
            </w:pPr>
            <w:r w:rsidRPr="00A37587">
              <w:rPr>
                <w:rFonts w:asciiTheme="minorHAnsi" w:hAnsiTheme="minorHAnsi" w:cs="Segoe UI"/>
                <w:color w:val="808080" w:themeColor="background1" w:themeShade="80"/>
                <w:sz w:val="22"/>
                <w:szCs w:val="22"/>
              </w:rPr>
              <w:t>CTS-5.</w:t>
            </w:r>
            <w:r w:rsidR="00EE3358">
              <w:rPr>
                <w:rFonts w:asciiTheme="minorHAnsi" w:hAnsiTheme="minorHAnsi" w:cs="Segoe UI"/>
                <w:color w:val="808080" w:themeColor="background1" w:themeShade="80"/>
                <w:sz w:val="22"/>
                <w:szCs w:val="22"/>
              </w:rPr>
              <w:t>9</w:t>
            </w:r>
            <w:r w:rsidRPr="00A37587">
              <w:rPr>
                <w:rFonts w:asciiTheme="minorHAnsi" w:hAnsiTheme="minorHAnsi" w:cs="Segoe UI"/>
                <w:color w:val="808080" w:themeColor="background1" w:themeShade="80"/>
                <w:sz w:val="22"/>
                <w:szCs w:val="22"/>
              </w:rPr>
              <w:t>.</w:t>
            </w:r>
            <w:r w:rsidR="00E93EE8">
              <w:rPr>
                <w:rFonts w:asciiTheme="minorHAnsi" w:hAnsiTheme="minorHAnsi" w:cs="Segoe UI"/>
                <w:color w:val="808080" w:themeColor="background1" w:themeShade="80"/>
                <w:sz w:val="22"/>
                <w:szCs w:val="22"/>
              </w:rPr>
              <w:t>2</w:t>
            </w:r>
            <w:r w:rsidRPr="00A37587">
              <w:rPr>
                <w:rFonts w:asciiTheme="minorHAnsi" w:hAnsiTheme="minorHAnsi" w:cs="Segoe UI"/>
                <w:color w:val="808080" w:themeColor="background1" w:themeShade="80"/>
                <w:sz w:val="22"/>
                <w:szCs w:val="22"/>
              </w:rPr>
              <w:t>-v1.</w:t>
            </w:r>
            <w:r>
              <w:rPr>
                <w:rFonts w:asciiTheme="minorHAnsi" w:hAnsiTheme="minorHAnsi" w:cs="Segoe UI"/>
                <w:color w:val="808080" w:themeColor="background1" w:themeShade="80"/>
                <w:sz w:val="22"/>
                <w:szCs w:val="22"/>
              </w:rPr>
              <w:t>0</w:t>
            </w:r>
            <w:r w:rsidRPr="00A37587">
              <w:rPr>
                <w:rFonts w:asciiTheme="minorHAnsi" w:hAnsiTheme="minorHAnsi" w:cs="Segoe UI"/>
                <w:color w:val="808080" w:themeColor="background1" w:themeShade="80"/>
                <w:sz w:val="22"/>
                <w:szCs w:val="22"/>
              </w:rPr>
              <w:t>0: No</w:t>
            </w:r>
          </w:p>
          <w:p w14:paraId="61D9D82D" w14:textId="15E55A7F" w:rsidR="00AE4FE8" w:rsidRPr="000D1DCF" w:rsidRDefault="00980870" w:rsidP="00B555F3">
            <w:pPr>
              <w:pStyle w:val="ListParagraph"/>
              <w:numPr>
                <w:ilvl w:val="0"/>
                <w:numId w:val="1"/>
              </w:numPr>
              <w:rPr>
                <w:rFonts w:asciiTheme="minorHAnsi" w:hAnsiTheme="minorHAnsi" w:cs="Segoe UI"/>
                <w:color w:val="808080" w:themeColor="background1" w:themeShade="80"/>
                <w:sz w:val="22"/>
                <w:szCs w:val="22"/>
              </w:rPr>
            </w:pPr>
            <w:r w:rsidRPr="000D1DCF">
              <w:rPr>
                <w:rFonts w:asciiTheme="minorHAnsi" w:hAnsiTheme="minorHAnsi" w:cs="Segoe UI"/>
                <w:color w:val="808080" w:themeColor="background1" w:themeShade="80"/>
                <w:sz w:val="22"/>
                <w:szCs w:val="22"/>
              </w:rPr>
              <w:t>DDNXA-5.</w:t>
            </w:r>
            <w:r w:rsidR="008D20DC" w:rsidRPr="000D1DCF">
              <w:rPr>
                <w:rFonts w:asciiTheme="minorHAnsi" w:hAnsiTheme="minorHAnsi" w:cs="Segoe UI"/>
                <w:color w:val="808080" w:themeColor="background1" w:themeShade="80"/>
                <w:sz w:val="22"/>
                <w:szCs w:val="22"/>
              </w:rPr>
              <w:t>1</w:t>
            </w:r>
            <w:r w:rsidR="008D20DC">
              <w:rPr>
                <w:rFonts w:asciiTheme="minorHAnsi" w:hAnsiTheme="minorHAnsi" w:cs="Segoe UI"/>
                <w:color w:val="808080" w:themeColor="background1" w:themeShade="80"/>
                <w:sz w:val="22"/>
                <w:szCs w:val="22"/>
              </w:rPr>
              <w:t>5</w:t>
            </w:r>
            <w:r w:rsidRPr="000D1DCF">
              <w:rPr>
                <w:rFonts w:asciiTheme="minorHAnsi" w:hAnsiTheme="minorHAnsi" w:cs="Segoe UI"/>
                <w:color w:val="808080" w:themeColor="background1" w:themeShade="80"/>
                <w:sz w:val="22"/>
                <w:szCs w:val="22"/>
              </w:rPr>
              <w:t>.</w:t>
            </w:r>
            <w:r w:rsidR="00FD3B41">
              <w:rPr>
                <w:rFonts w:asciiTheme="minorHAnsi" w:hAnsiTheme="minorHAnsi" w:cs="Segoe UI"/>
                <w:color w:val="808080" w:themeColor="background1" w:themeShade="80"/>
                <w:sz w:val="22"/>
                <w:szCs w:val="22"/>
              </w:rPr>
              <w:t>2</w:t>
            </w:r>
            <w:r w:rsidRPr="000D1DCF">
              <w:rPr>
                <w:rFonts w:asciiTheme="minorHAnsi" w:hAnsiTheme="minorHAnsi" w:cs="Segoe UI"/>
                <w:color w:val="808080" w:themeColor="background1" w:themeShade="80"/>
                <w:sz w:val="22"/>
                <w:szCs w:val="22"/>
              </w:rPr>
              <w:t>-v</w:t>
            </w:r>
            <w:r w:rsidR="00FD3B41">
              <w:rPr>
                <w:rFonts w:asciiTheme="minorHAnsi" w:hAnsiTheme="minorHAnsi" w:cs="Segoe UI"/>
                <w:color w:val="808080" w:themeColor="background1" w:themeShade="80"/>
                <w:sz w:val="22"/>
                <w:szCs w:val="22"/>
              </w:rPr>
              <w:t>2</w:t>
            </w:r>
            <w:r w:rsidRPr="000D1DCF">
              <w:rPr>
                <w:rFonts w:asciiTheme="minorHAnsi" w:hAnsiTheme="minorHAnsi" w:cs="Segoe UI"/>
                <w:color w:val="808080" w:themeColor="background1" w:themeShade="80"/>
                <w:sz w:val="22"/>
                <w:szCs w:val="22"/>
              </w:rPr>
              <w:t xml:space="preserve">.00 (Main Document): </w:t>
            </w:r>
            <w:r w:rsidR="000D1DCF" w:rsidRPr="000D1DCF">
              <w:rPr>
                <w:rFonts w:asciiTheme="minorHAnsi" w:hAnsiTheme="minorHAnsi" w:cs="Segoe UI"/>
                <w:color w:val="808080" w:themeColor="background1" w:themeShade="80"/>
                <w:sz w:val="22"/>
                <w:szCs w:val="22"/>
              </w:rPr>
              <w:t>No</w:t>
            </w:r>
          </w:p>
          <w:p w14:paraId="5B3EB5E9" w14:textId="34AA39D8" w:rsidR="005B5FCE" w:rsidRPr="00094797" w:rsidRDefault="005B5FCE" w:rsidP="00B555F3">
            <w:pPr>
              <w:pStyle w:val="ListParagraph"/>
              <w:numPr>
                <w:ilvl w:val="0"/>
                <w:numId w:val="1"/>
              </w:numPr>
              <w:rPr>
                <w:rFonts w:asciiTheme="minorHAnsi" w:hAnsiTheme="minorHAnsi" w:cs="Segoe UI"/>
                <w:color w:val="808080" w:themeColor="background1" w:themeShade="80"/>
                <w:sz w:val="22"/>
                <w:szCs w:val="22"/>
              </w:rPr>
            </w:pPr>
            <w:r w:rsidRPr="00094797">
              <w:rPr>
                <w:rFonts w:asciiTheme="minorHAnsi" w:hAnsiTheme="minorHAnsi" w:cs="Segoe UI"/>
                <w:color w:val="808080" w:themeColor="background1" w:themeShade="80"/>
                <w:sz w:val="22"/>
                <w:szCs w:val="22"/>
              </w:rPr>
              <w:t>ACS: 5.</w:t>
            </w:r>
            <w:r w:rsidR="000C14E9">
              <w:rPr>
                <w:rFonts w:asciiTheme="minorHAnsi" w:hAnsiTheme="minorHAnsi" w:cs="Segoe UI"/>
                <w:color w:val="808080" w:themeColor="background1" w:themeShade="80"/>
                <w:sz w:val="22"/>
                <w:szCs w:val="22"/>
              </w:rPr>
              <w:t>1</w:t>
            </w:r>
            <w:r w:rsidR="00656027">
              <w:rPr>
                <w:rFonts w:asciiTheme="minorHAnsi" w:hAnsiTheme="minorHAnsi" w:cs="Segoe UI"/>
                <w:color w:val="808080" w:themeColor="background1" w:themeShade="80"/>
                <w:sz w:val="22"/>
                <w:szCs w:val="22"/>
              </w:rPr>
              <w:t>1</w:t>
            </w:r>
            <w:r w:rsidRPr="00094797">
              <w:rPr>
                <w:rFonts w:asciiTheme="minorHAnsi" w:hAnsiTheme="minorHAnsi" w:cs="Segoe UI"/>
                <w:color w:val="808080" w:themeColor="background1" w:themeShade="80"/>
                <w:sz w:val="22"/>
                <w:szCs w:val="22"/>
              </w:rPr>
              <w:t>.0-v1.00 &amp; ACS-Annex-AES/NCTS: 5.</w:t>
            </w:r>
            <w:r w:rsidR="000C14E9">
              <w:rPr>
                <w:rFonts w:asciiTheme="minorHAnsi" w:hAnsiTheme="minorHAnsi" w:cs="Segoe UI"/>
                <w:color w:val="808080" w:themeColor="background1" w:themeShade="80"/>
                <w:sz w:val="22"/>
                <w:szCs w:val="22"/>
              </w:rPr>
              <w:t>1</w:t>
            </w:r>
            <w:r w:rsidR="004D1739">
              <w:rPr>
                <w:rFonts w:asciiTheme="minorHAnsi" w:hAnsiTheme="minorHAnsi" w:cs="Segoe UI"/>
                <w:color w:val="808080" w:themeColor="background1" w:themeShade="80"/>
                <w:sz w:val="22"/>
                <w:szCs w:val="22"/>
              </w:rPr>
              <w:t>1</w:t>
            </w:r>
            <w:r w:rsidRPr="00094797">
              <w:rPr>
                <w:rFonts w:asciiTheme="minorHAnsi" w:hAnsiTheme="minorHAnsi" w:cs="Segoe UI"/>
                <w:color w:val="808080" w:themeColor="background1" w:themeShade="80"/>
                <w:sz w:val="22"/>
                <w:szCs w:val="22"/>
              </w:rPr>
              <w:t>.0-v1.00: No</w:t>
            </w:r>
          </w:p>
          <w:p w14:paraId="0FD5A19F" w14:textId="77777777" w:rsidR="005B5FCE" w:rsidRPr="00094797" w:rsidRDefault="005B5FCE" w:rsidP="00B555F3">
            <w:pPr>
              <w:pStyle w:val="ListParagraph"/>
              <w:numPr>
                <w:ilvl w:val="0"/>
                <w:numId w:val="1"/>
              </w:numPr>
              <w:rPr>
                <w:rFonts w:asciiTheme="minorHAnsi" w:hAnsiTheme="minorHAnsi" w:cs="Segoe UI"/>
                <w:color w:val="808080" w:themeColor="background1" w:themeShade="80"/>
                <w:sz w:val="22"/>
                <w:szCs w:val="22"/>
              </w:rPr>
            </w:pPr>
            <w:r w:rsidRPr="00094797">
              <w:rPr>
                <w:rFonts w:asciiTheme="minorHAnsi" w:hAnsiTheme="minorHAnsi" w:cs="Segoe UI"/>
                <w:color w:val="808080" w:themeColor="background1" w:themeShade="80"/>
                <w:sz w:val="22"/>
                <w:szCs w:val="22"/>
              </w:rPr>
              <w:t>Functional Specifications (FSS/BPM): No</w:t>
            </w:r>
          </w:p>
          <w:p w14:paraId="11A61733" w14:textId="77777777" w:rsidR="005B5FCE" w:rsidRPr="00094797" w:rsidRDefault="005B5FCE" w:rsidP="00B555F3">
            <w:pPr>
              <w:pStyle w:val="ListParagraph"/>
              <w:numPr>
                <w:ilvl w:val="0"/>
                <w:numId w:val="1"/>
              </w:numPr>
              <w:rPr>
                <w:rFonts w:asciiTheme="minorHAnsi" w:hAnsiTheme="minorHAnsi" w:cs="Segoe UI"/>
                <w:color w:val="808080" w:themeColor="background1" w:themeShade="80"/>
                <w:sz w:val="22"/>
                <w:szCs w:val="22"/>
              </w:rPr>
            </w:pPr>
            <w:r w:rsidRPr="00094797">
              <w:rPr>
                <w:rFonts w:asciiTheme="minorHAnsi" w:hAnsiTheme="minorHAnsi" w:cs="Segoe UI"/>
                <w:color w:val="808080" w:themeColor="background1" w:themeShade="80"/>
                <w:sz w:val="22"/>
                <w:szCs w:val="22"/>
              </w:rPr>
              <w:t>UCC IA/DA Annex B: No</w:t>
            </w:r>
          </w:p>
          <w:p w14:paraId="3FA727DB" w14:textId="35C4AA88" w:rsidR="005B5FCE" w:rsidRPr="00094797" w:rsidRDefault="005B5FCE" w:rsidP="00B555F3">
            <w:pPr>
              <w:pStyle w:val="ListParagraph"/>
              <w:numPr>
                <w:ilvl w:val="0"/>
                <w:numId w:val="1"/>
              </w:numPr>
              <w:rPr>
                <w:rFonts w:asciiTheme="minorHAnsi" w:hAnsiTheme="minorHAnsi" w:cs="Segoe UI"/>
                <w:color w:val="808080" w:themeColor="background1" w:themeShade="80"/>
                <w:sz w:val="22"/>
                <w:szCs w:val="22"/>
              </w:rPr>
            </w:pPr>
            <w:proofErr w:type="spellStart"/>
            <w:r w:rsidRPr="00094797">
              <w:rPr>
                <w:rFonts w:asciiTheme="minorHAnsi" w:hAnsiTheme="minorHAnsi" w:cs="Segoe UI"/>
                <w:color w:val="808080" w:themeColor="background1" w:themeShade="80"/>
                <w:sz w:val="22"/>
                <w:szCs w:val="22"/>
              </w:rPr>
              <w:t>ieCA</w:t>
            </w:r>
            <w:proofErr w:type="spellEnd"/>
            <w:r w:rsidRPr="00094797">
              <w:rPr>
                <w:rFonts w:asciiTheme="minorHAnsi" w:hAnsiTheme="minorHAnsi" w:cs="Segoe UI"/>
                <w:color w:val="808080" w:themeColor="background1" w:themeShade="80"/>
                <w:sz w:val="22"/>
                <w:szCs w:val="22"/>
              </w:rPr>
              <w:t xml:space="preserve"> 1.0.</w:t>
            </w:r>
            <w:r w:rsidR="00E44B79">
              <w:rPr>
                <w:rFonts w:asciiTheme="minorHAnsi" w:hAnsiTheme="minorHAnsi" w:cs="Segoe UI"/>
                <w:color w:val="808080" w:themeColor="background1" w:themeShade="80"/>
                <w:sz w:val="22"/>
                <w:szCs w:val="22"/>
              </w:rPr>
              <w:t>4</w:t>
            </w:r>
            <w:r w:rsidRPr="00094797">
              <w:rPr>
                <w:rFonts w:asciiTheme="minorHAnsi" w:hAnsiTheme="minorHAnsi" w:cs="Segoe UI"/>
                <w:color w:val="808080" w:themeColor="background1" w:themeShade="80"/>
                <w:sz w:val="22"/>
                <w:szCs w:val="22"/>
              </w:rPr>
              <w:t>.1: No</w:t>
            </w:r>
          </w:p>
          <w:p w14:paraId="0AB0CCCF" w14:textId="77777777" w:rsidR="005B5FCE" w:rsidRPr="00094797" w:rsidRDefault="005B5FCE" w:rsidP="00B555F3">
            <w:pPr>
              <w:pStyle w:val="ListParagraph"/>
              <w:numPr>
                <w:ilvl w:val="0"/>
                <w:numId w:val="1"/>
              </w:numPr>
              <w:rPr>
                <w:rFonts w:asciiTheme="minorHAnsi" w:hAnsiTheme="minorHAnsi" w:cs="Segoe UI"/>
                <w:color w:val="808080" w:themeColor="background1" w:themeShade="80"/>
                <w:sz w:val="22"/>
                <w:szCs w:val="22"/>
              </w:rPr>
            </w:pPr>
            <w:r w:rsidRPr="00094797">
              <w:rPr>
                <w:rFonts w:asciiTheme="minorHAnsi" w:hAnsiTheme="minorHAnsi" w:cs="Segoe UI"/>
                <w:color w:val="808080" w:themeColor="background1" w:themeShade="80"/>
                <w:sz w:val="22"/>
                <w:szCs w:val="22"/>
              </w:rPr>
              <w:t>CS/MIS2_DATA: No</w:t>
            </w:r>
          </w:p>
          <w:p w14:paraId="19DB3EF5" w14:textId="3CAD8AC9" w:rsidR="005B5FCE" w:rsidRPr="00362C60" w:rsidRDefault="005B5FCE" w:rsidP="00362C60">
            <w:pPr>
              <w:pStyle w:val="ListParagraph"/>
              <w:numPr>
                <w:ilvl w:val="0"/>
                <w:numId w:val="1"/>
              </w:numPr>
              <w:rPr>
                <w:rFonts w:asciiTheme="minorHAnsi" w:hAnsiTheme="minorHAnsi" w:cs="Segoe UI"/>
                <w:color w:val="808080" w:themeColor="background1" w:themeShade="80"/>
                <w:sz w:val="22"/>
                <w:szCs w:val="22"/>
              </w:rPr>
            </w:pPr>
            <w:r w:rsidRPr="00094797">
              <w:rPr>
                <w:rFonts w:asciiTheme="minorHAnsi" w:hAnsiTheme="minorHAnsi" w:cs="Segoe UI"/>
                <w:color w:val="808080" w:themeColor="background1" w:themeShade="80"/>
                <w:sz w:val="22"/>
                <w:szCs w:val="22"/>
              </w:rPr>
              <w:t>CS/RD2_DATA: No</w:t>
            </w:r>
          </w:p>
        </w:tc>
      </w:tr>
    </w:tbl>
    <w:p w14:paraId="41C51BD6" w14:textId="0792711D" w:rsidR="009B2C35" w:rsidRDefault="009B2C35">
      <w:pPr>
        <w:rPr>
          <w:lang w:eastAsia="x-none"/>
        </w:rPr>
      </w:pPr>
    </w:p>
    <w:p w14:paraId="08049011" w14:textId="77777777" w:rsidR="004021A8" w:rsidRDefault="004021A8">
      <w:pPr>
        <w:rPr>
          <w:rFonts w:asciiTheme="minorHAnsi" w:hAnsiTheme="minorHAnsi" w:cstheme="minorHAnsi"/>
          <w:b/>
          <w:bCs/>
          <w:sz w:val="28"/>
          <w:szCs w:val="28"/>
          <w:lang w:val="en-US"/>
        </w:rPr>
      </w:pPr>
      <w:r>
        <w:rPr>
          <w:rFonts w:asciiTheme="minorHAnsi" w:hAnsiTheme="minorHAnsi" w:cstheme="minorHAnsi"/>
          <w:b/>
          <w:bCs/>
          <w:sz w:val="28"/>
          <w:szCs w:val="28"/>
          <w:lang w:val="en-US"/>
        </w:rPr>
        <w:br w:type="page"/>
      </w:r>
    </w:p>
    <w:p w14:paraId="4F092986" w14:textId="712087BF"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lastRenderedPageBreak/>
        <w:t xml:space="preserve">Section </w:t>
      </w:r>
      <w:r w:rsidR="00DC4258" w:rsidRPr="001A5428">
        <w:rPr>
          <w:rFonts w:asciiTheme="minorHAnsi" w:hAnsiTheme="minorHAnsi" w:cstheme="minorHAnsi"/>
          <w:b/>
          <w:bCs/>
          <w:sz w:val="28"/>
          <w:szCs w:val="28"/>
          <w:lang w:val="en-US"/>
        </w:rPr>
        <w:t>3</w:t>
      </w:r>
      <w:r w:rsidRPr="001A5428">
        <w:rPr>
          <w:rFonts w:asciiTheme="minorHAnsi" w:hAnsiTheme="minorHAnsi" w:cstheme="minorHAnsi"/>
          <w:b/>
          <w:bCs/>
          <w:sz w:val="28"/>
          <w:szCs w:val="28"/>
          <w:lang w:val="en-US"/>
        </w:rPr>
        <w:t>: Description of the proposed solution</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tblCellMar>
        <w:tblLook w:val="01E0" w:firstRow="1" w:lastRow="1" w:firstColumn="1" w:lastColumn="1" w:noHBand="0" w:noVBand="0"/>
      </w:tblPr>
      <w:tblGrid>
        <w:gridCol w:w="9630"/>
      </w:tblGrid>
      <w:tr w:rsidR="005B5FCE" w:rsidRPr="004E3DAA" w14:paraId="3E8FB88D" w14:textId="77777777" w:rsidTr="2C7B4655">
        <w:tc>
          <w:tcPr>
            <w:tcW w:w="9630" w:type="dxa"/>
          </w:tcPr>
          <w:p w14:paraId="2AD62F41" w14:textId="0EC33761" w:rsidR="0055163D" w:rsidRDefault="0055163D" w:rsidP="0055163D">
            <w:pPr>
              <w:rPr>
                <w:rFonts w:ascii="Calibri" w:hAnsi="Calibri" w:cs="Calibri"/>
                <w:sz w:val="22"/>
                <w:szCs w:val="22"/>
                <w:lang w:val="en-IE"/>
              </w:rPr>
            </w:pPr>
            <w:r w:rsidRPr="004D2D22">
              <w:rPr>
                <w:rFonts w:ascii="Calibri" w:hAnsi="Calibri" w:cs="Arial"/>
                <w:sz w:val="22"/>
                <w:szCs w:val="22"/>
                <w:lang w:val="en-IE"/>
              </w:rPr>
              <w:t xml:space="preserve">The </w:t>
            </w:r>
            <w:r w:rsidRPr="004D2D22">
              <w:rPr>
                <w:rFonts w:ascii="Calibri" w:hAnsi="Calibri" w:cs="Arial"/>
                <w:b/>
                <w:sz w:val="22"/>
                <w:szCs w:val="22"/>
                <w:lang w:val="en-IE"/>
              </w:rPr>
              <w:t>DDNXA-5.15.</w:t>
            </w:r>
            <w:r>
              <w:rPr>
                <w:rFonts w:ascii="Calibri" w:hAnsi="Calibri" w:cs="Arial"/>
                <w:b/>
                <w:sz w:val="22"/>
                <w:szCs w:val="22"/>
                <w:lang w:val="en-IE"/>
              </w:rPr>
              <w:t>2</w:t>
            </w:r>
            <w:r w:rsidRPr="004D2D22">
              <w:rPr>
                <w:rFonts w:ascii="Calibri" w:hAnsi="Calibri" w:cs="Arial"/>
                <w:b/>
                <w:sz w:val="22"/>
                <w:szCs w:val="22"/>
                <w:lang w:val="en-IE"/>
              </w:rPr>
              <w:t>-</w:t>
            </w:r>
            <w:r w:rsidR="008E7FF2">
              <w:rPr>
                <w:rFonts w:ascii="Calibri" w:hAnsi="Calibri" w:cs="Arial"/>
                <w:b/>
                <w:sz w:val="22"/>
                <w:szCs w:val="22"/>
                <w:lang w:val="en-IE"/>
              </w:rPr>
              <w:t>v2</w:t>
            </w:r>
            <w:r w:rsidRPr="004D2D22">
              <w:rPr>
                <w:rFonts w:ascii="Calibri" w:hAnsi="Calibri" w:cs="Arial"/>
                <w:b/>
                <w:sz w:val="22"/>
                <w:szCs w:val="22"/>
                <w:lang w:val="en-IE"/>
              </w:rPr>
              <w:t>.00 (incl. Appendix Q2) and the CSE-v51.8.</w:t>
            </w:r>
            <w:r w:rsidR="009B1817">
              <w:rPr>
                <w:rFonts w:ascii="Calibri" w:hAnsi="Calibri" w:cs="Arial"/>
                <w:b/>
                <w:sz w:val="22"/>
                <w:szCs w:val="22"/>
                <w:lang w:val="en-IE"/>
              </w:rPr>
              <w:t>6</w:t>
            </w:r>
            <w:r w:rsidRPr="004D2D22">
              <w:rPr>
                <w:rFonts w:ascii="Calibri" w:hAnsi="Calibri" w:cs="Arial"/>
                <w:b/>
                <w:sz w:val="22"/>
                <w:szCs w:val="22"/>
                <w:lang w:val="en-IE"/>
              </w:rPr>
              <w:t xml:space="preserve"> </w:t>
            </w:r>
            <w:r w:rsidRPr="004D2D22">
              <w:rPr>
                <w:rFonts w:ascii="Calibri" w:hAnsi="Calibri" w:cs="Arial"/>
                <w:sz w:val="22"/>
                <w:szCs w:val="22"/>
                <w:lang w:val="en-IE"/>
              </w:rPr>
              <w:t>shall be corrected as follows</w:t>
            </w:r>
            <w:r w:rsidRPr="004D2D22">
              <w:rPr>
                <w:rFonts w:ascii="Calibri" w:hAnsi="Calibri" w:cs="Calibri"/>
                <w:sz w:val="22"/>
                <w:szCs w:val="22"/>
                <w:lang w:val="en-IE"/>
              </w:rPr>
              <w:t xml:space="preserve"> </w:t>
            </w:r>
            <w:r w:rsidRPr="004D2D22">
              <w:rPr>
                <w:rFonts w:ascii="Calibri" w:hAnsi="Calibri" w:cs="Arial"/>
                <w:sz w:val="22"/>
                <w:szCs w:val="22"/>
                <w:lang w:val="en-IE"/>
              </w:rPr>
              <w:t xml:space="preserve">(addition of </w:t>
            </w:r>
            <w:r w:rsidRPr="004D2D22">
              <w:rPr>
                <w:rFonts w:ascii="Calibri" w:hAnsi="Calibri" w:cs="Arial"/>
                <w:b/>
                <w:sz w:val="22"/>
                <w:szCs w:val="22"/>
                <w:highlight w:val="yellow"/>
                <w:lang w:val="en-IE"/>
              </w:rPr>
              <w:t>text highlighted in yellow</w:t>
            </w:r>
            <w:r>
              <w:rPr>
                <w:rFonts w:ascii="Calibri" w:hAnsi="Calibri" w:cs="Arial"/>
                <w:b/>
                <w:sz w:val="22"/>
                <w:szCs w:val="22"/>
                <w:lang w:val="en-IE"/>
              </w:rPr>
              <w:t xml:space="preserve">, </w:t>
            </w:r>
            <w:r w:rsidRPr="004D2D22">
              <w:rPr>
                <w:rFonts w:ascii="Calibri" w:hAnsi="Calibri" w:cs="Arial"/>
                <w:sz w:val="22"/>
                <w:szCs w:val="22"/>
                <w:lang w:val="en-IE"/>
              </w:rPr>
              <w:t xml:space="preserve">removal of </w:t>
            </w:r>
            <w:r w:rsidRPr="004D2D22">
              <w:rPr>
                <w:rFonts w:ascii="Calibri" w:hAnsi="Calibri" w:cs="Arial"/>
                <w:strike/>
                <w:color w:val="FF0000"/>
                <w:sz w:val="22"/>
                <w:szCs w:val="22"/>
                <w:lang w:val="en-IE"/>
              </w:rPr>
              <w:t>text with strikethrough</w:t>
            </w:r>
            <w:r w:rsidRPr="004D2D22">
              <w:rPr>
                <w:rFonts w:ascii="Calibri" w:hAnsi="Calibri" w:cs="Calibri"/>
                <w:sz w:val="22"/>
                <w:szCs w:val="22"/>
                <w:lang w:val="en-IE"/>
              </w:rPr>
              <w:t>).</w:t>
            </w:r>
            <w:r>
              <w:rPr>
                <w:rFonts w:ascii="Calibri" w:hAnsi="Calibri" w:cs="Calibri"/>
                <w:sz w:val="22"/>
                <w:szCs w:val="22"/>
                <w:lang w:val="en-IE"/>
              </w:rPr>
              <w:t xml:space="preserve"> </w:t>
            </w:r>
          </w:p>
          <w:p w14:paraId="3B1CD8AB" w14:textId="77777777" w:rsidR="00186761" w:rsidRDefault="00186761" w:rsidP="0055163D">
            <w:pPr>
              <w:rPr>
                <w:rFonts w:ascii="Calibri" w:hAnsi="Calibri" w:cs="Calibri"/>
                <w:sz w:val="22"/>
                <w:szCs w:val="22"/>
                <w:lang w:val="en-IE"/>
              </w:rPr>
            </w:pPr>
          </w:p>
          <w:p w14:paraId="186CE3EF" w14:textId="2E79C3FD" w:rsidR="00186761" w:rsidRPr="0009795F" w:rsidRDefault="00186761" w:rsidP="00186761">
            <w:pPr>
              <w:rPr>
                <w:rFonts w:ascii="Calibri" w:hAnsi="Calibri" w:cs="Calibri"/>
                <w:sz w:val="22"/>
                <w:szCs w:val="22"/>
                <w:lang w:val="en-IE"/>
              </w:rPr>
            </w:pPr>
            <w:r>
              <w:rPr>
                <w:rFonts w:ascii="Calibri" w:hAnsi="Calibri" w:cs="Calibri"/>
                <w:sz w:val="22"/>
                <w:szCs w:val="22"/>
                <w:lang w:val="en-IE"/>
              </w:rPr>
              <w:t xml:space="preserve">In the wording of </w:t>
            </w:r>
            <w:r w:rsidR="00981C72">
              <w:rPr>
                <w:rFonts w:ascii="Calibri" w:hAnsi="Calibri" w:cs="Calibri"/>
                <w:sz w:val="22"/>
                <w:szCs w:val="22"/>
                <w:lang w:val="en-IE"/>
              </w:rPr>
              <w:t>Guideline</w:t>
            </w:r>
            <w:r>
              <w:rPr>
                <w:rFonts w:ascii="Calibri" w:hAnsi="Calibri" w:cs="Calibri"/>
                <w:sz w:val="22"/>
                <w:szCs w:val="22"/>
                <w:lang w:val="en-IE"/>
              </w:rPr>
              <w:t xml:space="preserve"> G0121, the following part will be changed</w:t>
            </w:r>
            <w:r w:rsidRPr="0009795F">
              <w:rPr>
                <w:rFonts w:ascii="Calibri" w:hAnsi="Calibri" w:cs="Calibri"/>
                <w:sz w:val="22"/>
                <w:szCs w:val="22"/>
                <w:lang w:val="en-IE"/>
              </w:rPr>
              <w:t>:</w:t>
            </w:r>
          </w:p>
          <w:p w14:paraId="7747EA0A" w14:textId="77777777" w:rsidR="00993E8F" w:rsidRDefault="00993E8F" w:rsidP="0055163D">
            <w:pPr>
              <w:rPr>
                <w:rFonts w:ascii="Calibri" w:hAnsi="Calibri" w:cs="Calibri"/>
                <w:sz w:val="22"/>
                <w:szCs w:val="22"/>
                <w:lang w:val="en-IE"/>
              </w:rPr>
            </w:pPr>
          </w:p>
          <w:p w14:paraId="56073B77" w14:textId="77777777" w:rsidR="005847DE" w:rsidRPr="005847DE" w:rsidRDefault="00C83109" w:rsidP="005847DE">
            <w:pPr>
              <w:ind w:left="360"/>
              <w:rPr>
                <w:rFonts w:ascii="Calibri" w:hAnsi="Calibri" w:cs="Calibri"/>
                <w:sz w:val="22"/>
                <w:szCs w:val="22"/>
                <w:lang w:val="en-IE"/>
              </w:rPr>
            </w:pPr>
            <w:r w:rsidRPr="00C83109">
              <w:rPr>
                <w:rFonts w:asciiTheme="minorHAnsi" w:hAnsiTheme="minorHAnsi" w:cs="Arial"/>
                <w:b/>
                <w:bCs/>
                <w:sz w:val="22"/>
                <w:szCs w:val="22"/>
                <w:lang w:val="en-US"/>
              </w:rPr>
              <w:t>FROM</w:t>
            </w:r>
            <w:r w:rsidRPr="00C83109">
              <w:rPr>
                <w:rFonts w:asciiTheme="minorHAnsi" w:hAnsiTheme="minorHAnsi" w:cs="Arial"/>
                <w:sz w:val="22"/>
                <w:szCs w:val="22"/>
                <w:lang w:val="en-US"/>
              </w:rPr>
              <w:br/>
            </w:r>
            <w:r w:rsidR="005847DE" w:rsidRPr="005847DE">
              <w:rPr>
                <w:rFonts w:ascii="Calibri" w:hAnsi="Calibri" w:cs="Calibri"/>
                <w:sz w:val="22"/>
                <w:szCs w:val="22"/>
                <w:lang w:val="en-IE"/>
              </w:rPr>
              <w:t>Functional Description:</w:t>
            </w:r>
          </w:p>
          <w:p w14:paraId="6E8138D1" w14:textId="77777777" w:rsidR="005847DE" w:rsidRPr="005847DE" w:rsidRDefault="005847DE" w:rsidP="005847DE">
            <w:pPr>
              <w:ind w:left="360"/>
              <w:rPr>
                <w:rFonts w:ascii="Calibri" w:hAnsi="Calibri" w:cs="Calibri"/>
                <w:sz w:val="22"/>
                <w:szCs w:val="22"/>
                <w:lang w:val="en-IE"/>
              </w:rPr>
            </w:pPr>
            <w:r w:rsidRPr="005847DE">
              <w:rPr>
                <w:rFonts w:ascii="Calibri" w:hAnsi="Calibri" w:cs="Calibri"/>
                <w:sz w:val="22"/>
                <w:szCs w:val="22"/>
                <w:lang w:val="en-IE"/>
              </w:rPr>
              <w:t xml:space="preserve">IF &lt;DECLARANT&gt; is different from &lt;CONSIGNOR&gt; AND &lt;EXPORT </w:t>
            </w:r>
            <w:proofErr w:type="spellStart"/>
            <w:r w:rsidRPr="005847DE">
              <w:rPr>
                <w:rFonts w:ascii="Calibri" w:hAnsi="Calibri" w:cs="Calibri"/>
                <w:sz w:val="22"/>
                <w:szCs w:val="22"/>
                <w:lang w:val="en-IE"/>
              </w:rPr>
              <w:t>OPERATION.Security</w:t>
            </w:r>
            <w:proofErr w:type="spellEnd"/>
            <w:r w:rsidRPr="005847DE">
              <w:rPr>
                <w:rFonts w:ascii="Calibri" w:hAnsi="Calibri" w:cs="Calibri"/>
                <w:sz w:val="22"/>
                <w:szCs w:val="22"/>
                <w:lang w:val="en-IE"/>
              </w:rPr>
              <w:t>&gt; is</w:t>
            </w:r>
          </w:p>
          <w:p w14:paraId="6E6D9C0A" w14:textId="77777777" w:rsidR="005847DE" w:rsidRPr="005847DE" w:rsidRDefault="005847DE" w:rsidP="005847DE">
            <w:pPr>
              <w:ind w:left="360"/>
              <w:rPr>
                <w:rFonts w:ascii="Calibri" w:hAnsi="Calibri" w:cs="Calibri"/>
                <w:sz w:val="22"/>
                <w:szCs w:val="22"/>
                <w:lang w:val="en-IE"/>
              </w:rPr>
            </w:pPr>
            <w:r w:rsidRPr="005847DE">
              <w:rPr>
                <w:rFonts w:ascii="Calibri" w:hAnsi="Calibri" w:cs="Calibri"/>
                <w:sz w:val="22"/>
                <w:szCs w:val="22"/>
                <w:lang w:val="en-IE"/>
              </w:rPr>
              <w:t>EQUAL to '2'</w:t>
            </w:r>
          </w:p>
          <w:p w14:paraId="7E081E0B" w14:textId="77777777" w:rsidR="005847DE" w:rsidRPr="00502B90" w:rsidRDefault="005847DE" w:rsidP="005847DE">
            <w:pPr>
              <w:ind w:left="360"/>
              <w:rPr>
                <w:rFonts w:ascii="Calibri" w:hAnsi="Calibri" w:cs="Arial"/>
                <w:strike/>
                <w:color w:val="FF0000"/>
                <w:sz w:val="22"/>
                <w:szCs w:val="22"/>
                <w:lang w:val="en-IE"/>
              </w:rPr>
            </w:pPr>
            <w:r w:rsidRPr="005847DE">
              <w:rPr>
                <w:rFonts w:ascii="Calibri" w:hAnsi="Calibri" w:cs="Calibri"/>
                <w:sz w:val="22"/>
                <w:szCs w:val="22"/>
                <w:lang w:val="en-IE"/>
              </w:rPr>
              <w:t xml:space="preserve">THEN </w:t>
            </w:r>
            <w:r w:rsidRPr="00502B90">
              <w:rPr>
                <w:rFonts w:ascii="Calibri" w:hAnsi="Calibri" w:cs="Arial"/>
                <w:strike/>
                <w:color w:val="FF0000"/>
                <w:sz w:val="22"/>
                <w:szCs w:val="22"/>
                <w:lang w:val="en-IE"/>
              </w:rPr>
              <w:t>&lt;CONSIGNOR&gt; must be provided at goods item level</w:t>
            </w:r>
          </w:p>
          <w:p w14:paraId="18759A4A" w14:textId="77777777" w:rsidR="005847DE" w:rsidRPr="00502B90" w:rsidRDefault="005847DE" w:rsidP="005847DE">
            <w:pPr>
              <w:ind w:left="360"/>
              <w:rPr>
                <w:rFonts w:ascii="Calibri" w:hAnsi="Calibri" w:cs="Arial"/>
                <w:strike/>
                <w:color w:val="FF0000"/>
                <w:sz w:val="22"/>
                <w:szCs w:val="22"/>
                <w:lang w:val="en-IE"/>
              </w:rPr>
            </w:pPr>
            <w:r w:rsidRPr="00502B90">
              <w:rPr>
                <w:rFonts w:ascii="Calibri" w:hAnsi="Calibri" w:cs="Arial"/>
                <w:strike/>
                <w:color w:val="FF0000"/>
                <w:sz w:val="22"/>
                <w:szCs w:val="22"/>
                <w:lang w:val="en-IE"/>
              </w:rPr>
              <w:t>ELSE &lt;CONSIGNOR&gt; must be provided at header level (if it is the same Consignor for all goods</w:t>
            </w:r>
          </w:p>
          <w:p w14:paraId="38206FED" w14:textId="72ACB9F5" w:rsidR="00C83109" w:rsidRPr="00502B90" w:rsidRDefault="005847DE" w:rsidP="005847DE">
            <w:pPr>
              <w:ind w:left="360"/>
              <w:rPr>
                <w:rFonts w:ascii="Calibri" w:hAnsi="Calibri" w:cs="Arial"/>
                <w:strike/>
                <w:color w:val="FF0000"/>
                <w:sz w:val="22"/>
                <w:szCs w:val="22"/>
                <w:lang w:val="en-IE"/>
              </w:rPr>
            </w:pPr>
            <w:r w:rsidRPr="00502B90">
              <w:rPr>
                <w:rFonts w:ascii="Calibri" w:hAnsi="Calibri" w:cs="Arial"/>
                <w:strike/>
                <w:color w:val="FF0000"/>
                <w:sz w:val="22"/>
                <w:szCs w:val="22"/>
                <w:lang w:val="en-IE"/>
              </w:rPr>
              <w:t>items).</w:t>
            </w:r>
          </w:p>
          <w:p w14:paraId="021E7A8E" w14:textId="77777777" w:rsidR="0015705B" w:rsidRDefault="0015705B" w:rsidP="0015705B">
            <w:pPr>
              <w:ind w:left="360"/>
              <w:rPr>
                <w:rFonts w:asciiTheme="minorHAnsi" w:hAnsiTheme="minorHAnsi" w:cs="Arial"/>
                <w:sz w:val="22"/>
                <w:szCs w:val="22"/>
                <w:lang w:val="en-US"/>
              </w:rPr>
            </w:pPr>
          </w:p>
          <w:p w14:paraId="0846F906" w14:textId="7290CA10" w:rsidR="00C83109" w:rsidRDefault="00C83109" w:rsidP="00C83109">
            <w:pPr>
              <w:ind w:left="360"/>
              <w:rPr>
                <w:rFonts w:asciiTheme="minorHAnsi" w:hAnsiTheme="minorHAnsi" w:cs="Arial"/>
                <w:b/>
                <w:bCs/>
                <w:sz w:val="22"/>
                <w:szCs w:val="22"/>
                <w:lang w:val="en-US"/>
              </w:rPr>
            </w:pPr>
            <w:r w:rsidRPr="00C83109">
              <w:rPr>
                <w:rFonts w:asciiTheme="minorHAnsi" w:hAnsiTheme="minorHAnsi" w:cs="Arial"/>
                <w:b/>
                <w:bCs/>
                <w:sz w:val="22"/>
                <w:szCs w:val="22"/>
                <w:lang w:val="en-US"/>
              </w:rPr>
              <w:t>TO</w:t>
            </w:r>
          </w:p>
          <w:p w14:paraId="17C9D784" w14:textId="420ECD3B" w:rsidR="001A6BCE" w:rsidRPr="00F25C9D" w:rsidRDefault="00F25C9D" w:rsidP="00C83109">
            <w:pPr>
              <w:ind w:left="360"/>
              <w:rPr>
                <w:rFonts w:asciiTheme="minorHAnsi" w:hAnsiTheme="minorHAnsi" w:cs="Arial"/>
                <w:sz w:val="22"/>
                <w:szCs w:val="22"/>
                <w:lang w:val="en-US"/>
              </w:rPr>
            </w:pPr>
            <w:r w:rsidRPr="00F25C9D">
              <w:rPr>
                <w:rFonts w:asciiTheme="minorHAnsi" w:hAnsiTheme="minorHAnsi" w:cs="Arial"/>
                <w:sz w:val="22"/>
                <w:szCs w:val="22"/>
                <w:lang w:val="en-US"/>
              </w:rPr>
              <w:t>Functional Description:</w:t>
            </w:r>
          </w:p>
          <w:p w14:paraId="699D990E" w14:textId="77777777" w:rsidR="00C35C05" w:rsidRPr="005847DE" w:rsidRDefault="00C35C05" w:rsidP="00C35C05">
            <w:pPr>
              <w:ind w:left="360"/>
              <w:rPr>
                <w:rFonts w:ascii="Calibri" w:hAnsi="Calibri" w:cs="Calibri"/>
                <w:sz w:val="22"/>
                <w:szCs w:val="22"/>
                <w:lang w:val="en-IE"/>
              </w:rPr>
            </w:pPr>
            <w:r w:rsidRPr="005847DE">
              <w:rPr>
                <w:rFonts w:ascii="Calibri" w:hAnsi="Calibri" w:cs="Calibri"/>
                <w:sz w:val="22"/>
                <w:szCs w:val="22"/>
                <w:lang w:val="en-IE"/>
              </w:rPr>
              <w:t xml:space="preserve">IF &lt;DECLARANT&gt; is different from &lt;CONSIGNOR&gt; AND &lt;EXPORT </w:t>
            </w:r>
            <w:proofErr w:type="spellStart"/>
            <w:r w:rsidRPr="005847DE">
              <w:rPr>
                <w:rFonts w:ascii="Calibri" w:hAnsi="Calibri" w:cs="Calibri"/>
                <w:sz w:val="22"/>
                <w:szCs w:val="22"/>
                <w:lang w:val="en-IE"/>
              </w:rPr>
              <w:t>OPERATION.Security</w:t>
            </w:r>
            <w:proofErr w:type="spellEnd"/>
            <w:r w:rsidRPr="005847DE">
              <w:rPr>
                <w:rFonts w:ascii="Calibri" w:hAnsi="Calibri" w:cs="Calibri"/>
                <w:sz w:val="22"/>
                <w:szCs w:val="22"/>
                <w:lang w:val="en-IE"/>
              </w:rPr>
              <w:t>&gt; is</w:t>
            </w:r>
          </w:p>
          <w:p w14:paraId="1120458C" w14:textId="77777777" w:rsidR="001B6FAB" w:rsidRDefault="00C35C05" w:rsidP="00C35C05">
            <w:pPr>
              <w:ind w:left="360"/>
              <w:rPr>
                <w:rFonts w:ascii="Calibri" w:hAnsi="Calibri" w:cs="Calibri"/>
                <w:sz w:val="22"/>
                <w:szCs w:val="22"/>
                <w:lang w:val="en-IE"/>
              </w:rPr>
            </w:pPr>
            <w:r w:rsidRPr="005847DE">
              <w:rPr>
                <w:rFonts w:ascii="Calibri" w:hAnsi="Calibri" w:cs="Calibri"/>
                <w:sz w:val="22"/>
                <w:szCs w:val="22"/>
                <w:lang w:val="en-IE"/>
              </w:rPr>
              <w:t>EQUAL to '2'</w:t>
            </w:r>
            <w:r w:rsidR="005847DE" w:rsidRPr="005847DE">
              <w:rPr>
                <w:rFonts w:ascii="Calibri" w:hAnsi="Calibri" w:cs="Calibri"/>
                <w:sz w:val="22"/>
                <w:szCs w:val="22"/>
                <w:lang w:val="en-IE"/>
              </w:rPr>
              <w:br/>
              <w:t>THEN</w:t>
            </w:r>
          </w:p>
          <w:p w14:paraId="6EFF9A67" w14:textId="08B780A9" w:rsidR="005847DE" w:rsidRPr="005847DE" w:rsidRDefault="005847DE" w:rsidP="00917D00">
            <w:pPr>
              <w:ind w:left="720"/>
              <w:rPr>
                <w:rFonts w:ascii="Calibri" w:hAnsi="Calibri" w:cs="Calibri"/>
                <w:sz w:val="22"/>
                <w:szCs w:val="22"/>
                <w:lang w:val="en-IE"/>
              </w:rPr>
            </w:pPr>
            <w:r w:rsidRPr="00917D00">
              <w:rPr>
                <w:rFonts w:ascii="Calibri" w:hAnsi="Calibri" w:cs="Calibri"/>
                <w:sz w:val="22"/>
                <w:szCs w:val="22"/>
                <w:highlight w:val="yellow"/>
                <w:lang w:val="en-IE"/>
              </w:rPr>
              <w:t>IF at least one i</w:t>
            </w:r>
            <w:r w:rsidR="00F561B1" w:rsidRPr="00917D00">
              <w:rPr>
                <w:rFonts w:ascii="Calibri" w:hAnsi="Calibri" w:cs="Calibri"/>
                <w:sz w:val="22"/>
                <w:szCs w:val="22"/>
                <w:highlight w:val="yellow"/>
                <w:lang w:val="en-IE"/>
              </w:rPr>
              <w:t>n</w:t>
            </w:r>
            <w:r w:rsidRPr="00917D00">
              <w:rPr>
                <w:rFonts w:ascii="Calibri" w:hAnsi="Calibri" w:cs="Calibri"/>
                <w:sz w:val="22"/>
                <w:szCs w:val="22"/>
                <w:highlight w:val="yellow"/>
                <w:lang w:val="en-IE"/>
              </w:rPr>
              <w:t xml:space="preserve">stance of </w:t>
            </w:r>
            <w:r w:rsidR="00F561B1" w:rsidRPr="00917D00">
              <w:rPr>
                <w:rFonts w:ascii="Calibri" w:hAnsi="Calibri" w:cs="Calibri"/>
                <w:sz w:val="22"/>
                <w:szCs w:val="22"/>
                <w:highlight w:val="yellow"/>
                <w:lang w:val="en-IE"/>
              </w:rPr>
              <w:t>&lt;CONSIGNOR&gt;</w:t>
            </w:r>
            <w:r w:rsidRPr="00917D00">
              <w:rPr>
                <w:rFonts w:ascii="Calibri" w:hAnsi="Calibri" w:cs="Calibri"/>
                <w:sz w:val="22"/>
                <w:szCs w:val="22"/>
                <w:highlight w:val="yellow"/>
                <w:lang w:val="en-IE"/>
              </w:rPr>
              <w:t xml:space="preserve"> is different on </w:t>
            </w:r>
            <w:r w:rsidR="00F6181B" w:rsidRPr="00917D00">
              <w:rPr>
                <w:rFonts w:ascii="Calibri" w:hAnsi="Calibri" w:cs="Calibri"/>
                <w:sz w:val="22"/>
                <w:szCs w:val="22"/>
                <w:highlight w:val="yellow"/>
                <w:lang w:val="en-IE"/>
              </w:rPr>
              <w:t>G</w:t>
            </w:r>
            <w:r w:rsidRPr="00917D00">
              <w:rPr>
                <w:rFonts w:ascii="Calibri" w:hAnsi="Calibri" w:cs="Calibri"/>
                <w:sz w:val="22"/>
                <w:szCs w:val="22"/>
                <w:highlight w:val="yellow"/>
                <w:lang w:val="en-IE"/>
              </w:rPr>
              <w:t xml:space="preserve">oods </w:t>
            </w:r>
            <w:r w:rsidR="00F6181B" w:rsidRPr="00917D00">
              <w:rPr>
                <w:rFonts w:ascii="Calibri" w:hAnsi="Calibri" w:cs="Calibri"/>
                <w:sz w:val="22"/>
                <w:szCs w:val="22"/>
                <w:highlight w:val="yellow"/>
                <w:lang w:val="en-IE"/>
              </w:rPr>
              <w:t>I</w:t>
            </w:r>
            <w:r w:rsidRPr="00917D00">
              <w:rPr>
                <w:rFonts w:ascii="Calibri" w:hAnsi="Calibri" w:cs="Calibri"/>
                <w:sz w:val="22"/>
                <w:szCs w:val="22"/>
                <w:highlight w:val="yellow"/>
                <w:lang w:val="en-IE"/>
              </w:rPr>
              <w:t>tems</w:t>
            </w:r>
            <w:r w:rsidRPr="005847DE">
              <w:rPr>
                <w:rFonts w:ascii="Calibri" w:hAnsi="Calibri" w:cs="Calibri"/>
                <w:sz w:val="22"/>
                <w:szCs w:val="22"/>
                <w:lang w:val="en-IE"/>
              </w:rPr>
              <w:br/>
            </w:r>
            <w:r w:rsidRPr="00502B90">
              <w:rPr>
                <w:rFonts w:ascii="Calibri" w:hAnsi="Calibri" w:cs="Calibri"/>
                <w:sz w:val="22"/>
                <w:szCs w:val="22"/>
                <w:highlight w:val="yellow"/>
                <w:lang w:val="en-IE"/>
              </w:rPr>
              <w:t xml:space="preserve">&lt;CONSIGNOR&gt; must be provided at </w:t>
            </w:r>
            <w:r w:rsidR="00F6181B" w:rsidRPr="00502B90">
              <w:rPr>
                <w:rFonts w:ascii="Calibri" w:hAnsi="Calibri" w:cs="Calibri"/>
                <w:sz w:val="22"/>
                <w:szCs w:val="22"/>
                <w:highlight w:val="yellow"/>
                <w:lang w:val="en-IE"/>
              </w:rPr>
              <w:t>G</w:t>
            </w:r>
            <w:r w:rsidRPr="00502B90">
              <w:rPr>
                <w:rFonts w:ascii="Calibri" w:hAnsi="Calibri" w:cs="Calibri"/>
                <w:sz w:val="22"/>
                <w:szCs w:val="22"/>
                <w:highlight w:val="yellow"/>
                <w:lang w:val="en-IE"/>
              </w:rPr>
              <w:t xml:space="preserve">oods </w:t>
            </w:r>
            <w:r w:rsidR="00F6181B" w:rsidRPr="00502B90">
              <w:rPr>
                <w:rFonts w:ascii="Calibri" w:hAnsi="Calibri" w:cs="Calibri"/>
                <w:sz w:val="22"/>
                <w:szCs w:val="22"/>
                <w:highlight w:val="yellow"/>
                <w:lang w:val="en-IE"/>
              </w:rPr>
              <w:t>I</w:t>
            </w:r>
            <w:r w:rsidRPr="00502B90">
              <w:rPr>
                <w:rFonts w:ascii="Calibri" w:hAnsi="Calibri" w:cs="Calibri"/>
                <w:sz w:val="22"/>
                <w:szCs w:val="22"/>
                <w:highlight w:val="yellow"/>
                <w:lang w:val="en-IE"/>
              </w:rPr>
              <w:t>tem level</w:t>
            </w:r>
            <w:r w:rsidRPr="00502B90">
              <w:rPr>
                <w:rFonts w:ascii="Calibri" w:hAnsi="Calibri" w:cs="Calibri"/>
                <w:sz w:val="22"/>
                <w:szCs w:val="22"/>
                <w:highlight w:val="yellow"/>
                <w:lang w:val="en-IE"/>
              </w:rPr>
              <w:br/>
              <w:t xml:space="preserve">ELSE (if it is the same </w:t>
            </w:r>
            <w:r w:rsidR="00834C83" w:rsidRPr="00502B90">
              <w:rPr>
                <w:rFonts w:ascii="Calibri" w:hAnsi="Calibri" w:cs="Calibri"/>
                <w:sz w:val="22"/>
                <w:szCs w:val="22"/>
                <w:highlight w:val="yellow"/>
                <w:lang w:val="en-IE"/>
              </w:rPr>
              <w:t>&lt;CONSIGNOR&gt;</w:t>
            </w:r>
            <w:r w:rsidRPr="00502B90">
              <w:rPr>
                <w:rFonts w:ascii="Calibri" w:hAnsi="Calibri" w:cs="Calibri"/>
                <w:sz w:val="22"/>
                <w:szCs w:val="22"/>
                <w:highlight w:val="yellow"/>
                <w:lang w:val="en-IE"/>
              </w:rPr>
              <w:t xml:space="preserve"> for all goods items)</w:t>
            </w:r>
            <w:r w:rsidRPr="00502B90">
              <w:rPr>
                <w:rFonts w:ascii="Calibri" w:hAnsi="Calibri" w:cs="Calibri"/>
                <w:sz w:val="22"/>
                <w:szCs w:val="22"/>
                <w:highlight w:val="yellow"/>
                <w:lang w:val="en-IE"/>
              </w:rPr>
              <w:br/>
              <w:t xml:space="preserve">&lt;CONSIGNOR&gt; must be provided at </w:t>
            </w:r>
            <w:r w:rsidR="00FC0BDF">
              <w:rPr>
                <w:rFonts w:ascii="Calibri" w:hAnsi="Calibri" w:cs="Calibri"/>
                <w:sz w:val="22"/>
                <w:szCs w:val="22"/>
                <w:highlight w:val="yellow"/>
                <w:lang w:val="en-IE"/>
              </w:rPr>
              <w:t>Consignment</w:t>
            </w:r>
            <w:r w:rsidRPr="00502B90">
              <w:rPr>
                <w:rFonts w:ascii="Calibri" w:hAnsi="Calibri" w:cs="Calibri"/>
                <w:sz w:val="22"/>
                <w:szCs w:val="22"/>
                <w:highlight w:val="yellow"/>
                <w:lang w:val="en-IE"/>
              </w:rPr>
              <w:t xml:space="preserve"> level</w:t>
            </w:r>
          </w:p>
          <w:p w14:paraId="41DE5E9D" w14:textId="77777777" w:rsidR="001A1BE2" w:rsidRPr="00BF0EC0" w:rsidRDefault="001A1BE2" w:rsidP="00095E5E">
            <w:pPr>
              <w:rPr>
                <w:rFonts w:asciiTheme="minorHAnsi" w:hAnsiTheme="minorHAnsi" w:cs="Arial"/>
                <w:sz w:val="22"/>
                <w:szCs w:val="22"/>
                <w:lang w:val="en-US"/>
              </w:rPr>
            </w:pPr>
          </w:p>
          <w:p w14:paraId="62B4C561" w14:textId="14612E0A" w:rsidR="00E95C43" w:rsidRDefault="00E95C43" w:rsidP="00E95C43">
            <w:pPr>
              <w:rPr>
                <w:rFonts w:ascii="Calibri" w:hAnsi="Calibri" w:cs="Calibri"/>
                <w:b/>
                <w:bCs/>
                <w:sz w:val="22"/>
                <w:szCs w:val="22"/>
                <w:u w:val="single"/>
                <w:lang w:val="en-IE"/>
              </w:rPr>
            </w:pPr>
            <w:r w:rsidRPr="006E5733">
              <w:rPr>
                <w:rFonts w:ascii="Calibri" w:hAnsi="Calibri" w:cs="Calibri"/>
                <w:b/>
                <w:bCs/>
                <w:sz w:val="22"/>
                <w:szCs w:val="22"/>
                <w:u w:val="single"/>
                <w:lang w:val="en-IE"/>
              </w:rPr>
              <w:t>IMPACT ASSESSMENT</w:t>
            </w:r>
            <w:r>
              <w:rPr>
                <w:rFonts w:ascii="Calibri" w:hAnsi="Calibri" w:cs="Calibri"/>
                <w:b/>
                <w:bCs/>
                <w:sz w:val="22"/>
                <w:szCs w:val="22"/>
                <w:u w:val="single"/>
                <w:lang w:val="en-IE"/>
              </w:rPr>
              <w:t>:</w:t>
            </w:r>
          </w:p>
          <w:p w14:paraId="6220BF42" w14:textId="73FA9F1B" w:rsidR="009E3FA1" w:rsidRPr="004458FF" w:rsidRDefault="00A1690B" w:rsidP="00E95C43">
            <w:pPr>
              <w:rPr>
                <w:rFonts w:ascii="Calibri" w:hAnsi="Calibri" w:cs="Calibri"/>
                <w:sz w:val="22"/>
                <w:szCs w:val="22"/>
                <w:lang w:val="en-US"/>
              </w:rPr>
            </w:pPr>
            <w:r w:rsidRPr="00A1690B">
              <w:rPr>
                <w:rFonts w:ascii="Calibri" w:hAnsi="Calibri" w:cs="Calibri"/>
                <w:sz w:val="22"/>
                <w:szCs w:val="22"/>
                <w:lang w:val="en-IE"/>
              </w:rPr>
              <w:t xml:space="preserve">This </w:t>
            </w:r>
            <w:proofErr w:type="spellStart"/>
            <w:r w:rsidRPr="00A1690B">
              <w:rPr>
                <w:rFonts w:ascii="Calibri" w:hAnsi="Calibri" w:cs="Calibri"/>
                <w:sz w:val="22"/>
                <w:szCs w:val="22"/>
                <w:lang w:val="en-IE"/>
              </w:rPr>
              <w:t>RfC</w:t>
            </w:r>
            <w:proofErr w:type="spellEnd"/>
            <w:r w:rsidRPr="00A1690B">
              <w:rPr>
                <w:rFonts w:ascii="Calibri" w:hAnsi="Calibri" w:cs="Calibri"/>
                <w:sz w:val="22"/>
                <w:szCs w:val="22"/>
                <w:lang w:val="en-IE"/>
              </w:rPr>
              <w:t xml:space="preserve"> proposal describes an update of the wording of </w:t>
            </w:r>
            <w:r w:rsidR="00D52881">
              <w:rPr>
                <w:rFonts w:ascii="Calibri" w:hAnsi="Calibri" w:cs="Calibri"/>
                <w:sz w:val="22"/>
                <w:szCs w:val="22"/>
                <w:lang w:val="en-IE"/>
              </w:rPr>
              <w:t>Guideline G0121</w:t>
            </w:r>
            <w:r w:rsidRPr="00A1690B">
              <w:rPr>
                <w:rFonts w:ascii="Calibri" w:hAnsi="Calibri" w:cs="Calibri"/>
                <w:sz w:val="22"/>
                <w:szCs w:val="22"/>
                <w:lang w:val="en-IE"/>
              </w:rPr>
              <w:t xml:space="preserve">. The described change is a textual update in the wording of the </w:t>
            </w:r>
            <w:r w:rsidR="00D52881">
              <w:rPr>
                <w:rFonts w:ascii="Calibri" w:hAnsi="Calibri" w:cs="Calibri"/>
                <w:sz w:val="22"/>
                <w:szCs w:val="22"/>
                <w:lang w:val="en-IE"/>
              </w:rPr>
              <w:t>Guideline</w:t>
            </w:r>
            <w:r w:rsidRPr="00A1690B">
              <w:rPr>
                <w:rFonts w:ascii="Calibri" w:hAnsi="Calibri" w:cs="Calibri"/>
                <w:sz w:val="22"/>
                <w:szCs w:val="22"/>
                <w:lang w:val="en-IE"/>
              </w:rPr>
              <w:t xml:space="preserve">, </w:t>
            </w:r>
            <w:r w:rsidR="00213181">
              <w:rPr>
                <w:rFonts w:ascii="Calibri" w:hAnsi="Calibri" w:cs="Calibri"/>
                <w:sz w:val="22"/>
                <w:szCs w:val="22"/>
                <w:lang w:val="en-IE"/>
              </w:rPr>
              <w:t>because of a misalignment that was identified related to Rule R0201</w:t>
            </w:r>
            <w:r w:rsidRPr="00A1690B">
              <w:rPr>
                <w:rFonts w:ascii="Calibri" w:hAnsi="Calibri" w:cs="Calibri"/>
                <w:sz w:val="22"/>
                <w:szCs w:val="22"/>
                <w:lang w:val="en-IE"/>
              </w:rPr>
              <w:t xml:space="preserve">. </w:t>
            </w:r>
            <w:r w:rsidR="00994B5E">
              <w:rPr>
                <w:rFonts w:ascii="Calibri" w:hAnsi="Calibri" w:cs="Calibri"/>
                <w:sz w:val="22"/>
                <w:szCs w:val="22"/>
                <w:lang w:val="en-IE"/>
              </w:rPr>
              <w:t xml:space="preserve">The proposed change </w:t>
            </w:r>
            <w:r w:rsidR="00966090">
              <w:rPr>
                <w:rFonts w:ascii="Calibri" w:hAnsi="Calibri" w:cs="Calibri"/>
                <w:sz w:val="22"/>
                <w:szCs w:val="22"/>
                <w:lang w:val="en-IE"/>
              </w:rPr>
              <w:t>shall</w:t>
            </w:r>
            <w:r w:rsidR="00994B5E">
              <w:rPr>
                <w:rFonts w:ascii="Calibri" w:hAnsi="Calibri" w:cs="Calibri"/>
                <w:sz w:val="22"/>
                <w:szCs w:val="22"/>
                <w:lang w:val="en-IE"/>
              </w:rPr>
              <w:t xml:space="preserve"> be implemented </w:t>
            </w:r>
            <w:r w:rsidR="004A1BFD">
              <w:rPr>
                <w:rFonts w:ascii="Calibri" w:hAnsi="Calibri" w:cs="Calibri"/>
                <w:sz w:val="22"/>
                <w:szCs w:val="22"/>
                <w:lang w:val="en-IE"/>
              </w:rPr>
              <w:t>following</w:t>
            </w:r>
            <w:r w:rsidR="00994B5E">
              <w:rPr>
                <w:rFonts w:ascii="Calibri" w:hAnsi="Calibri" w:cs="Calibri"/>
                <w:sz w:val="22"/>
                <w:szCs w:val="22"/>
                <w:lang w:val="en-IE"/>
              </w:rPr>
              <w:t xml:space="preserve"> a </w:t>
            </w:r>
            <w:r w:rsidR="00F85E90">
              <w:rPr>
                <w:rFonts w:ascii="Calibri" w:hAnsi="Calibri" w:cs="Calibri"/>
                <w:b/>
                <w:bCs/>
                <w:i/>
                <w:iCs/>
                <w:sz w:val="22"/>
                <w:szCs w:val="22"/>
                <w:lang w:val="en-IE"/>
              </w:rPr>
              <w:t>flexible</w:t>
            </w:r>
            <w:r w:rsidR="00966090">
              <w:rPr>
                <w:rFonts w:ascii="Calibri" w:hAnsi="Calibri" w:cs="Calibri"/>
                <w:b/>
                <w:bCs/>
                <w:i/>
                <w:iCs/>
                <w:sz w:val="22"/>
                <w:szCs w:val="22"/>
                <w:lang w:val="en-IE"/>
              </w:rPr>
              <w:t xml:space="preserve"> </w:t>
            </w:r>
            <w:r w:rsidR="004A1BFD" w:rsidRPr="004A1BFD">
              <w:rPr>
                <w:rFonts w:ascii="Calibri" w:hAnsi="Calibri" w:cs="Calibri"/>
                <w:sz w:val="22"/>
                <w:szCs w:val="22"/>
                <w:lang w:val="en-IE"/>
              </w:rPr>
              <w:t>a</w:t>
            </w:r>
            <w:r w:rsidR="00966090" w:rsidRPr="004A1BFD">
              <w:rPr>
                <w:rFonts w:ascii="Calibri" w:hAnsi="Calibri" w:cs="Calibri"/>
                <w:sz w:val="22"/>
                <w:szCs w:val="22"/>
                <w:lang w:val="en-IE"/>
              </w:rPr>
              <w:t>pproach</w:t>
            </w:r>
            <w:r w:rsidR="00994B5E">
              <w:rPr>
                <w:rFonts w:ascii="Calibri" w:hAnsi="Calibri" w:cs="Calibri"/>
                <w:sz w:val="22"/>
                <w:szCs w:val="22"/>
                <w:lang w:val="en-IE"/>
              </w:rPr>
              <w:t>.</w:t>
            </w:r>
          </w:p>
          <w:p w14:paraId="4B765E5E" w14:textId="77777777" w:rsidR="00C743DB" w:rsidRPr="004458FF" w:rsidRDefault="00C743DB" w:rsidP="00E95C43">
            <w:pPr>
              <w:rPr>
                <w:rFonts w:ascii="Calibri" w:hAnsi="Calibri" w:cs="Calibri"/>
                <w:sz w:val="22"/>
                <w:szCs w:val="22"/>
                <w:lang w:val="en-US"/>
              </w:rPr>
            </w:pPr>
          </w:p>
          <w:p w14:paraId="5E74E2A4" w14:textId="7FC1FBE4" w:rsidR="00C743DB" w:rsidRDefault="00C743DB" w:rsidP="00C743DB">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Impact on Common Domain – No</w:t>
            </w:r>
          </w:p>
          <w:p w14:paraId="090FD540" w14:textId="77777777" w:rsidR="00004936" w:rsidRDefault="00004936" w:rsidP="00C743DB">
            <w:pPr>
              <w:rPr>
                <w:rFonts w:asciiTheme="minorHAnsi" w:hAnsiTheme="minorHAnsi" w:cs="Arial"/>
                <w:b/>
                <w:bCs/>
                <w:sz w:val="22"/>
                <w:szCs w:val="22"/>
                <w:u w:val="single"/>
                <w:lang w:val="en-US"/>
              </w:rPr>
            </w:pPr>
          </w:p>
          <w:p w14:paraId="7B00C3D3" w14:textId="463E9B08" w:rsidR="00004936" w:rsidRDefault="00004936" w:rsidP="00C743DB">
            <w:pPr>
              <w:rPr>
                <w:rFonts w:asciiTheme="minorHAnsi" w:hAnsiTheme="minorHAnsi" w:cs="Arial"/>
                <w:b/>
                <w:bCs/>
                <w:sz w:val="22"/>
                <w:szCs w:val="22"/>
                <w:u w:val="single"/>
                <w:lang w:val="en-US"/>
              </w:rPr>
            </w:pPr>
            <w:r>
              <w:rPr>
                <w:rFonts w:asciiTheme="minorHAnsi" w:hAnsiTheme="minorHAnsi" w:cs="Arial"/>
                <w:b/>
                <w:bCs/>
                <w:sz w:val="22"/>
                <w:szCs w:val="22"/>
                <w:u w:val="single"/>
                <w:lang w:val="en-US"/>
              </w:rPr>
              <w:t xml:space="preserve">Impact on </w:t>
            </w:r>
            <w:r w:rsidR="00D6250C">
              <w:rPr>
                <w:rFonts w:asciiTheme="minorHAnsi" w:hAnsiTheme="minorHAnsi" w:cs="Arial"/>
                <w:b/>
                <w:bCs/>
                <w:sz w:val="22"/>
                <w:szCs w:val="22"/>
                <w:u w:val="single"/>
                <w:lang w:val="en-US"/>
              </w:rPr>
              <w:t>External</w:t>
            </w:r>
            <w:r>
              <w:rPr>
                <w:rFonts w:asciiTheme="minorHAnsi" w:hAnsiTheme="minorHAnsi" w:cs="Arial"/>
                <w:b/>
                <w:bCs/>
                <w:sz w:val="22"/>
                <w:szCs w:val="22"/>
                <w:u w:val="single"/>
                <w:lang w:val="en-US"/>
              </w:rPr>
              <w:t xml:space="preserve"> Domain – </w:t>
            </w:r>
            <w:r w:rsidR="00B7647D">
              <w:rPr>
                <w:rFonts w:asciiTheme="minorHAnsi" w:hAnsiTheme="minorHAnsi" w:cs="Arial"/>
                <w:b/>
                <w:bCs/>
                <w:sz w:val="22"/>
                <w:szCs w:val="22"/>
                <w:u w:val="single"/>
                <w:lang w:val="en-US"/>
              </w:rPr>
              <w:t>Yes</w:t>
            </w:r>
          </w:p>
          <w:p w14:paraId="7BF6E560" w14:textId="034B0114" w:rsidR="00CA59D5" w:rsidRDefault="00A50E9D" w:rsidP="00E95C43">
            <w:pPr>
              <w:rPr>
                <w:rFonts w:asciiTheme="minorHAnsi" w:hAnsiTheme="minorHAnsi" w:cs="Arial"/>
                <w:sz w:val="22"/>
                <w:szCs w:val="22"/>
                <w:lang w:val="en-US"/>
              </w:rPr>
            </w:pPr>
            <w:r w:rsidRPr="00A50E9D">
              <w:rPr>
                <w:rFonts w:asciiTheme="minorHAnsi" w:hAnsiTheme="minorHAnsi" w:cs="Arial"/>
                <w:sz w:val="22"/>
                <w:szCs w:val="22"/>
                <w:lang w:val="en-US"/>
              </w:rPr>
              <w:t>The External Domain messages CC513C and CC515C are impacted by the proposed change. The change at semantic level concerns the update of Guideline G0121 and has impact on business continuity since the current wording is misleading and causes confusion resulting in R0201 violation</w:t>
            </w:r>
            <w:r w:rsidR="00485123">
              <w:rPr>
                <w:rFonts w:asciiTheme="minorHAnsi" w:hAnsiTheme="minorHAnsi" w:cs="Arial"/>
                <w:sz w:val="22"/>
                <w:szCs w:val="22"/>
                <w:lang w:val="en-US"/>
              </w:rPr>
              <w:t>.</w:t>
            </w:r>
          </w:p>
          <w:p w14:paraId="0C1340BC" w14:textId="77777777" w:rsidR="00A50E9D" w:rsidRPr="00A1690B" w:rsidRDefault="00A50E9D" w:rsidP="00E95C43">
            <w:pPr>
              <w:rPr>
                <w:rFonts w:ascii="Calibri" w:hAnsi="Calibri" w:cs="Calibri"/>
                <w:sz w:val="22"/>
                <w:szCs w:val="22"/>
                <w:lang w:val="en-IE"/>
              </w:rPr>
            </w:pPr>
          </w:p>
          <w:p w14:paraId="5C20EA54" w14:textId="77777777" w:rsidR="00CA59D5" w:rsidRPr="00CA59D5" w:rsidRDefault="00E95C43" w:rsidP="00CA59D5">
            <w:pPr>
              <w:rPr>
                <w:rFonts w:ascii="Calibri" w:hAnsi="Calibri" w:cs="Calibri"/>
                <w:b/>
                <w:bCs/>
                <w:sz w:val="22"/>
                <w:szCs w:val="22"/>
                <w:u w:val="single"/>
                <w:lang w:val="en-IE"/>
              </w:rPr>
            </w:pPr>
            <w:r w:rsidRPr="00CA59D5">
              <w:rPr>
                <w:rFonts w:ascii="Calibri" w:hAnsi="Calibri" w:cs="Calibri"/>
                <w:b/>
                <w:bCs/>
                <w:sz w:val="22"/>
                <w:szCs w:val="22"/>
                <w:u w:val="single"/>
                <w:lang w:val="en-IE"/>
              </w:rPr>
              <w:t>Impact/Consequence/Risk in case of non-implementation: No</w:t>
            </w:r>
          </w:p>
          <w:p w14:paraId="0FB3BB61" w14:textId="49DB0C9E" w:rsidR="009E3FA1" w:rsidRPr="00CA59D5" w:rsidRDefault="00CA59D5" w:rsidP="00CA59D5">
            <w:pPr>
              <w:rPr>
                <w:rFonts w:ascii="Calibri" w:hAnsi="Calibri" w:cs="Calibri"/>
                <w:sz w:val="22"/>
                <w:szCs w:val="22"/>
                <w:lang w:val="en-IE"/>
              </w:rPr>
            </w:pPr>
            <w:r w:rsidRPr="00CA59D5">
              <w:rPr>
                <w:rFonts w:ascii="Calibri" w:hAnsi="Calibri" w:cs="Calibri"/>
                <w:sz w:val="22"/>
                <w:szCs w:val="22"/>
                <w:lang w:val="en-IE"/>
              </w:rPr>
              <w:t xml:space="preserve">In case of not implementing the proposed change, the respective </w:t>
            </w:r>
            <w:r w:rsidR="00BD162E">
              <w:rPr>
                <w:rFonts w:ascii="Calibri" w:hAnsi="Calibri" w:cs="Calibri"/>
                <w:sz w:val="22"/>
                <w:szCs w:val="22"/>
                <w:lang w:val="en-IE"/>
              </w:rPr>
              <w:t xml:space="preserve">part of the Guideline will remain contradictive </w:t>
            </w:r>
            <w:r w:rsidR="003C7CE8">
              <w:rPr>
                <w:rFonts w:ascii="Calibri" w:hAnsi="Calibri" w:cs="Calibri"/>
                <w:sz w:val="22"/>
                <w:szCs w:val="22"/>
                <w:lang w:val="en-US"/>
              </w:rPr>
              <w:t xml:space="preserve">in comparison to </w:t>
            </w:r>
            <w:r w:rsidR="00B266F8">
              <w:rPr>
                <w:rFonts w:ascii="Calibri" w:hAnsi="Calibri" w:cs="Calibri"/>
                <w:sz w:val="22"/>
                <w:szCs w:val="22"/>
                <w:lang w:val="en-US"/>
              </w:rPr>
              <w:t>Rule R0201</w:t>
            </w:r>
            <w:r w:rsidR="00804E8B" w:rsidRPr="00804E8B">
              <w:rPr>
                <w:rFonts w:ascii="Calibri" w:hAnsi="Calibri" w:cs="Calibri"/>
                <w:sz w:val="22"/>
                <w:szCs w:val="22"/>
                <w:lang w:val="en-US"/>
              </w:rPr>
              <w:t xml:space="preserve"> </w:t>
            </w:r>
            <w:r w:rsidR="001451C2">
              <w:rPr>
                <w:rFonts w:ascii="Calibri" w:hAnsi="Calibri" w:cs="Calibri"/>
                <w:sz w:val="22"/>
                <w:szCs w:val="22"/>
                <w:lang w:val="en-IE"/>
              </w:rPr>
              <w:t>causing possible rejection</w:t>
            </w:r>
            <w:r w:rsidR="003A47ED">
              <w:rPr>
                <w:rFonts w:ascii="Calibri" w:hAnsi="Calibri" w:cs="Calibri"/>
                <w:sz w:val="22"/>
                <w:szCs w:val="22"/>
                <w:lang w:val="en-IE"/>
              </w:rPr>
              <w:t>s</w:t>
            </w:r>
            <w:r w:rsidR="001451C2">
              <w:rPr>
                <w:rFonts w:ascii="Calibri" w:hAnsi="Calibri" w:cs="Calibri"/>
                <w:sz w:val="22"/>
                <w:szCs w:val="22"/>
                <w:lang w:val="en-IE"/>
              </w:rPr>
              <w:t xml:space="preserve"> because of the violation o</w:t>
            </w:r>
            <w:r w:rsidR="003A47ED">
              <w:rPr>
                <w:rFonts w:ascii="Calibri" w:hAnsi="Calibri" w:cs="Calibri"/>
                <w:sz w:val="22"/>
                <w:szCs w:val="22"/>
                <w:lang w:val="en-IE"/>
              </w:rPr>
              <w:t>f the Rule.</w:t>
            </w:r>
          </w:p>
          <w:p w14:paraId="1C9924EF" w14:textId="77777777" w:rsidR="00E95C43" w:rsidRPr="004D2D22" w:rsidRDefault="00E95C43" w:rsidP="00E95C43">
            <w:pPr>
              <w:rPr>
                <w:rFonts w:ascii="Calibri" w:hAnsi="Calibri" w:cs="Calibri"/>
                <w:sz w:val="22"/>
                <w:szCs w:val="22"/>
                <w:lang w:val="en-US"/>
              </w:rPr>
            </w:pPr>
          </w:p>
          <w:p w14:paraId="3A2AAFC1" w14:textId="4263BD0B" w:rsidR="00E95C43" w:rsidRPr="008310EE" w:rsidRDefault="00E95C43" w:rsidP="00E95C43">
            <w:pPr>
              <w:rPr>
                <w:rFonts w:ascii="Calibri" w:hAnsi="Calibri" w:cs="Calibri"/>
                <w:sz w:val="22"/>
                <w:szCs w:val="22"/>
              </w:rPr>
            </w:pPr>
            <w:r w:rsidRPr="004D2D22">
              <w:rPr>
                <w:rFonts w:ascii="Calibri" w:hAnsi="Calibri" w:cs="Calibri"/>
                <w:b/>
                <w:sz w:val="22"/>
                <w:szCs w:val="22"/>
                <w:lang w:val="en-IE"/>
              </w:rPr>
              <w:t>Proposed</w:t>
            </w:r>
            <w:r w:rsidRPr="004D2D22">
              <w:rPr>
                <w:rFonts w:ascii="Calibri" w:hAnsi="Calibri" w:cs="Calibri"/>
                <w:sz w:val="22"/>
                <w:szCs w:val="22"/>
                <w:lang w:val="en-IE"/>
              </w:rPr>
              <w:t xml:space="preserve"> date of applicability in Operations </w:t>
            </w:r>
            <w:r w:rsidRPr="004D2D22">
              <w:rPr>
                <w:rFonts w:ascii="Calibri" w:hAnsi="Calibri" w:cs="Calibri"/>
                <w:b/>
                <w:sz w:val="22"/>
                <w:szCs w:val="22"/>
                <w:lang w:val="en-IE"/>
              </w:rPr>
              <w:t>(</w:t>
            </w:r>
            <w:r w:rsidRPr="004D2D22">
              <w:rPr>
                <w:rFonts w:ascii="Calibri" w:hAnsi="Calibri" w:cs="Calibri"/>
                <w:b/>
                <w:bCs/>
                <w:sz w:val="22"/>
                <w:szCs w:val="22"/>
              </w:rPr>
              <w:t>T-ops)</w:t>
            </w:r>
            <w:r w:rsidRPr="004D2D22">
              <w:rPr>
                <w:rFonts w:ascii="Calibri" w:hAnsi="Calibri" w:cs="Calibri"/>
                <w:sz w:val="22"/>
                <w:szCs w:val="22"/>
              </w:rPr>
              <w:t>:</w:t>
            </w:r>
            <w:r>
              <w:rPr>
                <w:rFonts w:ascii="Calibri" w:hAnsi="Calibri" w:cs="Calibri"/>
                <w:sz w:val="22"/>
                <w:szCs w:val="22"/>
              </w:rPr>
              <w:t xml:space="preserve">  </w:t>
            </w:r>
            <w:r w:rsidR="00B607A8">
              <w:rPr>
                <w:rFonts w:ascii="Calibri" w:hAnsi="Calibri" w:cs="Calibri"/>
                <w:sz w:val="22"/>
                <w:szCs w:val="22"/>
              </w:rPr>
              <w:t>27</w:t>
            </w:r>
            <w:r w:rsidR="00B607A8" w:rsidRPr="00B607A8">
              <w:rPr>
                <w:rFonts w:ascii="Calibri" w:hAnsi="Calibri" w:cs="Calibri"/>
                <w:sz w:val="22"/>
                <w:szCs w:val="22"/>
                <w:vertAlign w:val="superscript"/>
              </w:rPr>
              <w:t>th</w:t>
            </w:r>
            <w:r w:rsidR="00B607A8">
              <w:rPr>
                <w:rFonts w:ascii="Calibri" w:hAnsi="Calibri" w:cs="Calibri"/>
                <w:sz w:val="22"/>
                <w:szCs w:val="22"/>
              </w:rPr>
              <w:t xml:space="preserve"> February 2026</w:t>
            </w:r>
          </w:p>
          <w:p w14:paraId="12A54B2B" w14:textId="77777777" w:rsidR="00E95C43" w:rsidRPr="00D423DA" w:rsidRDefault="00E95C43" w:rsidP="00E95C43">
            <w:pPr>
              <w:rPr>
                <w:rFonts w:ascii="Calibri" w:hAnsi="Calibri" w:cs="Calibri"/>
                <w:sz w:val="22"/>
                <w:szCs w:val="22"/>
              </w:rPr>
            </w:pPr>
            <w:r w:rsidRPr="00D423DA">
              <w:rPr>
                <w:rFonts w:ascii="Calibri" w:hAnsi="Calibri" w:cs="Calibri"/>
                <w:b/>
                <w:sz w:val="22"/>
                <w:szCs w:val="22"/>
                <w:lang w:val="en-IE"/>
              </w:rPr>
              <w:t>Proposed</w:t>
            </w:r>
            <w:r w:rsidRPr="00D423DA">
              <w:rPr>
                <w:rFonts w:ascii="Calibri" w:hAnsi="Calibri" w:cs="Calibri"/>
                <w:sz w:val="22"/>
                <w:szCs w:val="22"/>
                <w:lang w:val="en-IE"/>
              </w:rPr>
              <w:t xml:space="preserve"> date of applicability in CT </w:t>
            </w:r>
            <w:r w:rsidRPr="00D423DA">
              <w:rPr>
                <w:rFonts w:ascii="Calibri" w:hAnsi="Calibri" w:cs="Calibri"/>
                <w:b/>
                <w:sz w:val="22"/>
                <w:szCs w:val="22"/>
                <w:lang w:val="en-IE"/>
              </w:rPr>
              <w:t>(</w:t>
            </w:r>
            <w:r w:rsidRPr="00D423DA">
              <w:rPr>
                <w:rFonts w:ascii="Calibri" w:hAnsi="Calibri" w:cs="Calibri"/>
                <w:b/>
                <w:bCs/>
                <w:sz w:val="22"/>
                <w:szCs w:val="22"/>
              </w:rPr>
              <w:t>T-CT</w:t>
            </w:r>
            <w:r w:rsidRPr="00D423DA">
              <w:rPr>
                <w:rFonts w:ascii="Calibri" w:hAnsi="Calibri" w:cs="Calibri"/>
                <w:b/>
                <w:sz w:val="22"/>
                <w:szCs w:val="22"/>
              </w:rPr>
              <w:t>)</w:t>
            </w:r>
            <w:r w:rsidRPr="00D423DA">
              <w:rPr>
                <w:rFonts w:ascii="Calibri" w:hAnsi="Calibri" w:cs="Calibri"/>
                <w:sz w:val="22"/>
                <w:szCs w:val="22"/>
              </w:rPr>
              <w:t xml:space="preserve">:                   </w:t>
            </w:r>
            <w:r>
              <w:rPr>
                <w:rFonts w:ascii="Calibri" w:hAnsi="Calibri" w:cs="Calibri"/>
                <w:sz w:val="22"/>
                <w:szCs w:val="22"/>
              </w:rPr>
              <w:t xml:space="preserve"> N/A</w:t>
            </w:r>
          </w:p>
          <w:p w14:paraId="60DDF869" w14:textId="541F6585" w:rsidR="005B5FCE" w:rsidRPr="00E34175" w:rsidRDefault="00E95C43" w:rsidP="00E95C43">
            <w:pPr>
              <w:rPr>
                <w:rFonts w:asciiTheme="minorHAnsi" w:hAnsiTheme="minorHAnsi" w:cs="Arial"/>
                <w:b/>
                <w:bCs/>
                <w:sz w:val="22"/>
                <w:szCs w:val="22"/>
                <w:u w:val="single"/>
              </w:rPr>
            </w:pPr>
            <w:r w:rsidRPr="00D423DA">
              <w:rPr>
                <w:rFonts w:ascii="Calibri" w:hAnsi="Calibri" w:cs="Calibri"/>
                <w:b/>
                <w:sz w:val="22"/>
                <w:szCs w:val="22"/>
                <w:lang w:val="en-IE"/>
              </w:rPr>
              <w:t>Expected</w:t>
            </w:r>
            <w:r w:rsidRPr="00D423DA">
              <w:rPr>
                <w:rFonts w:ascii="Calibri" w:hAnsi="Calibri" w:cs="Calibri"/>
                <w:sz w:val="22"/>
                <w:szCs w:val="22"/>
                <w:lang w:val="en-IE"/>
              </w:rPr>
              <w:t xml:space="preserve"> date of approval by ECCG</w:t>
            </w:r>
            <w:r w:rsidRPr="00D423DA">
              <w:rPr>
                <w:rFonts w:ascii="Calibri" w:hAnsi="Calibri" w:cs="Calibri"/>
                <w:b/>
                <w:bCs/>
                <w:sz w:val="22"/>
                <w:szCs w:val="22"/>
              </w:rPr>
              <w:t xml:space="preserve"> T-CAB)</w:t>
            </w:r>
            <w:r w:rsidRPr="00D423DA">
              <w:rPr>
                <w:rFonts w:ascii="Calibri" w:hAnsi="Calibri" w:cs="Calibri"/>
                <w:sz w:val="22"/>
                <w:szCs w:val="22"/>
              </w:rPr>
              <w:t xml:space="preserve">:                  </w:t>
            </w:r>
            <w:r w:rsidR="00B607A8">
              <w:rPr>
                <w:rFonts w:ascii="Calibri" w:hAnsi="Calibri" w:cs="Calibri"/>
                <w:sz w:val="22"/>
                <w:szCs w:val="22"/>
              </w:rPr>
              <w:t xml:space="preserve"> </w:t>
            </w:r>
            <w:r w:rsidR="00347E32">
              <w:rPr>
                <w:rFonts w:ascii="Calibri" w:hAnsi="Calibri" w:cs="Calibri"/>
                <w:sz w:val="22"/>
                <w:szCs w:val="22"/>
              </w:rPr>
              <w:t>2</w:t>
            </w:r>
            <w:r w:rsidR="00B916AA">
              <w:rPr>
                <w:rFonts w:ascii="Calibri" w:hAnsi="Calibri" w:cs="Calibri"/>
                <w:sz w:val="22"/>
                <w:szCs w:val="22"/>
              </w:rPr>
              <w:t>0</w:t>
            </w:r>
            <w:r w:rsidR="00B916AA" w:rsidRPr="00B916AA">
              <w:rPr>
                <w:rFonts w:ascii="Calibri" w:hAnsi="Calibri" w:cs="Calibri"/>
                <w:sz w:val="22"/>
                <w:szCs w:val="22"/>
                <w:vertAlign w:val="superscript"/>
              </w:rPr>
              <w:t>th</w:t>
            </w:r>
            <w:r w:rsidR="00B916AA">
              <w:rPr>
                <w:rFonts w:ascii="Calibri" w:hAnsi="Calibri" w:cs="Calibri"/>
                <w:sz w:val="22"/>
                <w:szCs w:val="22"/>
              </w:rPr>
              <w:t xml:space="preserve"> </w:t>
            </w:r>
            <w:r w:rsidR="00347E32">
              <w:rPr>
                <w:rFonts w:ascii="Calibri" w:hAnsi="Calibri" w:cs="Calibri"/>
                <w:sz w:val="22"/>
                <w:szCs w:val="22"/>
              </w:rPr>
              <w:t>February</w:t>
            </w:r>
            <w:r w:rsidR="00B916AA">
              <w:rPr>
                <w:rFonts w:ascii="Calibri" w:hAnsi="Calibri" w:cs="Calibri"/>
                <w:sz w:val="22"/>
                <w:szCs w:val="22"/>
              </w:rPr>
              <w:t xml:space="preserve"> 2025</w:t>
            </w:r>
          </w:p>
        </w:tc>
      </w:tr>
    </w:tbl>
    <w:p w14:paraId="3616FC98" w14:textId="77777777" w:rsidR="005B5FCE" w:rsidRPr="005B5FCE" w:rsidRDefault="005B5FCE" w:rsidP="005B5FCE">
      <w:pPr>
        <w:rPr>
          <w:rFonts w:asciiTheme="minorHAnsi" w:hAnsiTheme="minorHAnsi" w:cstheme="minorHAnsi"/>
          <w:sz w:val="28"/>
          <w:szCs w:val="28"/>
          <w:lang w:eastAsia="x-none"/>
        </w:rPr>
      </w:pPr>
    </w:p>
    <w:p w14:paraId="2AE519A7" w14:textId="3F7D0C24" w:rsidR="005B5FCE" w:rsidRPr="00D90651" w:rsidRDefault="005B5FCE" w:rsidP="00BB6C49">
      <w:pPr>
        <w:keepNext/>
        <w:rPr>
          <w:rFonts w:asciiTheme="minorHAnsi" w:hAnsiTheme="minorHAnsi" w:cstheme="minorHAnsi"/>
          <w:b/>
          <w:bCs/>
          <w:sz w:val="28"/>
          <w:szCs w:val="28"/>
          <w:lang w:val="el-GR"/>
        </w:rPr>
      </w:pPr>
      <w:r w:rsidRPr="00D90651">
        <w:rPr>
          <w:rFonts w:asciiTheme="minorHAnsi" w:hAnsiTheme="minorHAnsi" w:cstheme="minorHAnsi"/>
          <w:b/>
          <w:bCs/>
          <w:sz w:val="28"/>
          <w:szCs w:val="28"/>
          <w:lang w:val="en-US"/>
        </w:rPr>
        <w:t xml:space="preserve">Impact on </w:t>
      </w:r>
      <w:r w:rsidRPr="00D90651">
        <w:rPr>
          <w:rFonts w:asciiTheme="minorHAnsi" w:hAnsiTheme="minorHAnsi" w:cstheme="minorHAnsi"/>
          <w:b/>
          <w:bCs/>
          <w:sz w:val="28"/>
          <w:szCs w:val="28"/>
        </w:rPr>
        <w:t>CI</w:t>
      </w:r>
      <w:r w:rsidRPr="00D90651">
        <w:rPr>
          <w:rFonts w:asciiTheme="minorHAnsi" w:hAnsiTheme="minorHAnsi" w:cstheme="minorHAnsi"/>
          <w:b/>
          <w:bCs/>
          <w:sz w:val="28"/>
          <w:szCs w:val="28"/>
          <w:lang w:val="en-US"/>
        </w:rPr>
        <w:t xml:space="preserve"> Artefacts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5B5FCE" w:rsidRPr="00D90651" w14:paraId="5C06012E" w14:textId="77777777" w:rsidTr="00095E5E">
        <w:trPr>
          <w:trHeight w:val="403"/>
        </w:trPr>
        <w:tc>
          <w:tcPr>
            <w:tcW w:w="2802" w:type="dxa"/>
            <w:tcBorders>
              <w:top w:val="single" w:sz="4" w:space="0" w:color="auto"/>
              <w:left w:val="single" w:sz="4" w:space="0" w:color="auto"/>
              <w:bottom w:val="single" w:sz="4" w:space="0" w:color="auto"/>
              <w:right w:val="single" w:sz="4" w:space="0" w:color="auto"/>
            </w:tcBorders>
          </w:tcPr>
          <w:p w14:paraId="24D38EEE" w14:textId="30A0D22D"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
                <w:sz w:val="22"/>
                <w:szCs w:val="22"/>
              </w:rPr>
              <w:fldChar w:fldCharType="begin">
                <w:ffData>
                  <w:name w:val=""/>
                  <w:enabled/>
                  <w:calcOnExit w:val="0"/>
                  <w:checkBox>
                    <w:sizeAuto/>
                    <w:default w:val="1"/>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t xml:space="preserve"> </w:t>
            </w:r>
            <w:r w:rsidRPr="00D90651">
              <w:rPr>
                <w:rFonts w:asciiTheme="minorHAnsi" w:hAnsiTheme="minorHAnsi" w:cs="Segoe UI"/>
                <w:sz w:val="22"/>
                <w:szCs w:val="22"/>
              </w:rPr>
              <w:t>DDNXA-5.1</w:t>
            </w:r>
            <w:r w:rsidR="00C74822" w:rsidRPr="00D90651">
              <w:rPr>
                <w:rFonts w:asciiTheme="minorHAnsi" w:hAnsiTheme="minorHAnsi" w:cs="Segoe UI"/>
                <w:sz w:val="22"/>
                <w:szCs w:val="22"/>
              </w:rPr>
              <w:t>5</w:t>
            </w:r>
            <w:r w:rsidRPr="00D90651">
              <w:rPr>
                <w:rFonts w:asciiTheme="minorHAnsi" w:hAnsiTheme="minorHAnsi" w:cs="Segoe UI"/>
                <w:sz w:val="22"/>
                <w:szCs w:val="22"/>
              </w:rPr>
              <w:t>.</w:t>
            </w:r>
            <w:r w:rsidR="00961CBF">
              <w:rPr>
                <w:rFonts w:asciiTheme="minorHAnsi" w:hAnsiTheme="minorHAnsi" w:cs="Segoe UI"/>
                <w:sz w:val="22"/>
                <w:szCs w:val="22"/>
              </w:rPr>
              <w:t>2</w:t>
            </w:r>
            <w:r w:rsidRPr="00D90651">
              <w:rPr>
                <w:rFonts w:asciiTheme="minorHAnsi" w:hAnsiTheme="minorHAnsi" w:cs="Segoe UI"/>
                <w:sz w:val="22"/>
                <w:szCs w:val="22"/>
              </w:rPr>
              <w:t>-v</w:t>
            </w:r>
            <w:r w:rsidR="00961CBF">
              <w:rPr>
                <w:rFonts w:asciiTheme="minorHAnsi" w:hAnsiTheme="minorHAnsi" w:cs="Segoe UI"/>
                <w:sz w:val="22"/>
                <w:szCs w:val="22"/>
              </w:rPr>
              <w:t>2</w:t>
            </w:r>
            <w:r w:rsidRPr="00D90651">
              <w:rPr>
                <w:rFonts w:asciiTheme="minorHAnsi" w:hAnsiTheme="minorHAnsi" w:cs="Segoe UI"/>
                <w:sz w:val="22"/>
                <w:szCs w:val="22"/>
              </w:rPr>
              <w:t>.00</w:t>
            </w:r>
            <w:r w:rsidR="001E7E21" w:rsidRPr="00D90651">
              <w:rPr>
                <w:rFonts w:asciiTheme="minorHAnsi" w:hAnsiTheme="minorHAnsi" w:cs="Segoe UI"/>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14:paraId="631EFBF4" w14:textId="5165BB98"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sidR="00C74822" w:rsidRPr="00D90651">
              <w:rPr>
                <w:rFonts w:asciiTheme="minorHAnsi" w:hAnsiTheme="minorHAnsi" w:cs="Arial"/>
                <w:bCs/>
                <w:sz w:val="22"/>
                <w:szCs w:val="22"/>
              </w:rPr>
              <w:fldChar w:fldCharType="begin">
                <w:ffData>
                  <w:name w:val=""/>
                  <w:enabled/>
                  <w:calcOnExit w:val="0"/>
                  <w:checkBox>
                    <w:sizeAuto/>
                    <w:default w:val="1"/>
                  </w:checkBox>
                </w:ffData>
              </w:fldChar>
            </w:r>
            <w:r w:rsidR="00C74822"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C74822"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sidR="00F45B55" w:rsidRPr="00D90651">
              <w:rPr>
                <w:rFonts w:asciiTheme="minorHAnsi" w:hAnsiTheme="minorHAnsi" w:cs="Arial"/>
                <w:bCs/>
                <w:sz w:val="22"/>
                <w:szCs w:val="22"/>
              </w:rPr>
              <w:fldChar w:fldCharType="begin">
                <w:ffData>
                  <w:name w:val=""/>
                  <w:enabled/>
                  <w:calcOnExit w:val="0"/>
                  <w:checkBox>
                    <w:sizeAuto/>
                    <w:default w:val="0"/>
                  </w:checkBox>
                </w:ffData>
              </w:fldChar>
            </w:r>
            <w:r w:rsidR="00F45B55"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F45B55"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00C74822" w:rsidRPr="00D90651">
              <w:rPr>
                <w:rFonts w:asciiTheme="minorHAnsi" w:hAnsiTheme="minorHAnsi" w:cs="Arial"/>
                <w:bCs/>
                <w:sz w:val="22"/>
                <w:szCs w:val="22"/>
              </w:rPr>
              <w:fldChar w:fldCharType="begin">
                <w:ffData>
                  <w:name w:val=""/>
                  <w:enabled/>
                  <w:calcOnExit w:val="0"/>
                  <w:checkBox>
                    <w:sizeAuto/>
                    <w:default w:val="0"/>
                  </w:checkBox>
                </w:ffData>
              </w:fldChar>
            </w:r>
            <w:r w:rsidR="00C74822"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C74822"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36B4A206" w14:textId="77777777"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5B5FCE" w:rsidRPr="00D90651" w14:paraId="241104FC" w14:textId="77777777" w:rsidTr="00095E5E">
              <w:tc>
                <w:tcPr>
                  <w:tcW w:w="6573" w:type="dxa"/>
                  <w:tcBorders>
                    <w:top w:val="single" w:sz="4" w:space="0" w:color="auto"/>
                    <w:left w:val="single" w:sz="4" w:space="0" w:color="auto"/>
                    <w:bottom w:val="single" w:sz="4" w:space="0" w:color="auto"/>
                    <w:right w:val="single" w:sz="4" w:space="0" w:color="auto"/>
                  </w:tcBorders>
                </w:tcPr>
                <w:p w14:paraId="4AB8869D" w14:textId="305FDAFF" w:rsidR="005B5FCE" w:rsidRPr="00D90651" w:rsidRDefault="0070671E" w:rsidP="00095E5E">
                  <w:pPr>
                    <w:rPr>
                      <w:rFonts w:ascii="Segoe UI" w:hAnsi="Segoe UI" w:cs="Segoe UI"/>
                      <w:sz w:val="21"/>
                      <w:szCs w:val="21"/>
                      <w:lang w:eastAsia="en-GB"/>
                    </w:rPr>
                  </w:pPr>
                  <w:r w:rsidRPr="00D90651">
                    <w:rPr>
                      <w:rFonts w:asciiTheme="minorHAnsi" w:hAnsiTheme="minorHAnsi" w:cs="Arial"/>
                      <w:bCs/>
                      <w:sz w:val="22"/>
                      <w:szCs w:val="22"/>
                      <w:lang w:eastAsia="en-GB"/>
                    </w:rPr>
                    <w:t>Updates in DDNXA Appendi</w:t>
                  </w:r>
                  <w:r w:rsidR="006443F2">
                    <w:rPr>
                      <w:rFonts w:asciiTheme="minorHAnsi" w:hAnsiTheme="minorHAnsi" w:cs="Arial"/>
                      <w:bCs/>
                      <w:sz w:val="22"/>
                      <w:szCs w:val="22"/>
                      <w:lang w:eastAsia="en-GB"/>
                    </w:rPr>
                    <w:t>ces</w:t>
                  </w:r>
                  <w:r w:rsidRPr="00D90651">
                    <w:rPr>
                      <w:rFonts w:asciiTheme="minorHAnsi" w:hAnsiTheme="minorHAnsi" w:cs="Arial"/>
                      <w:bCs/>
                      <w:sz w:val="22"/>
                      <w:szCs w:val="22"/>
                      <w:lang w:eastAsia="en-GB"/>
                    </w:rPr>
                    <w:t xml:space="preserve"> as described in section 3</w:t>
                  </w:r>
                </w:p>
              </w:tc>
            </w:tr>
          </w:tbl>
          <w:p w14:paraId="3BF90A1E" w14:textId="77777777" w:rsidR="005B5FCE" w:rsidRPr="00D90651" w:rsidRDefault="005B5FCE" w:rsidP="00095E5E">
            <w:pPr>
              <w:spacing w:before="120"/>
              <w:rPr>
                <w:rFonts w:asciiTheme="minorHAnsi" w:hAnsiTheme="minorHAnsi" w:cs="Arial"/>
                <w:bCs/>
                <w:sz w:val="22"/>
                <w:szCs w:val="22"/>
              </w:rPr>
            </w:pPr>
          </w:p>
        </w:tc>
      </w:tr>
      <w:tr w:rsidR="005B5FCE" w:rsidRPr="00D90651" w14:paraId="7CBFD472" w14:textId="77777777" w:rsidTr="00095E5E">
        <w:trPr>
          <w:trHeight w:val="403"/>
        </w:trPr>
        <w:tc>
          <w:tcPr>
            <w:tcW w:w="2802" w:type="dxa"/>
            <w:tcBorders>
              <w:top w:val="single" w:sz="4" w:space="0" w:color="auto"/>
              <w:left w:val="single" w:sz="4" w:space="0" w:color="auto"/>
              <w:bottom w:val="single" w:sz="4" w:space="0" w:color="auto"/>
              <w:right w:val="single" w:sz="4" w:space="0" w:color="auto"/>
            </w:tcBorders>
          </w:tcPr>
          <w:p w14:paraId="6D682B35" w14:textId="233DBE5B"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lastRenderedPageBreak/>
              <w:fldChar w:fldCharType="begin">
                <w:ffData>
                  <w:name w:val="ImpSPEEDECN"/>
                  <w:enabled/>
                  <w:calcOnExit w:val="0"/>
                  <w:checkBox>
                    <w:sizeAuto/>
                    <w:default w:val="1"/>
                  </w:checkBox>
                </w:ffData>
              </w:fldChar>
            </w:r>
            <w:bookmarkStart w:id="2" w:name="ImpSPEEDECN"/>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bookmarkEnd w:id="2"/>
            <w:r w:rsidRPr="00D90651">
              <w:rPr>
                <w:rFonts w:asciiTheme="minorHAnsi" w:hAnsiTheme="minorHAnsi" w:cs="Arial"/>
                <w:bCs/>
                <w:sz w:val="22"/>
                <w:szCs w:val="22"/>
              </w:rPr>
              <w:t xml:space="preserve"> </w:t>
            </w:r>
            <w:r w:rsidRPr="00D90651">
              <w:rPr>
                <w:rFonts w:asciiTheme="minorHAnsi" w:hAnsiTheme="minorHAnsi" w:cs="Arial"/>
                <w:bCs/>
                <w:sz w:val="22"/>
                <w:szCs w:val="22"/>
                <w:lang w:val="en-US"/>
              </w:rPr>
              <w:t>CSE-v51.</w:t>
            </w:r>
            <w:r w:rsidR="00C74822" w:rsidRPr="00D90651">
              <w:rPr>
                <w:rFonts w:asciiTheme="minorHAnsi" w:hAnsiTheme="minorHAnsi" w:cs="Arial"/>
                <w:bCs/>
                <w:sz w:val="22"/>
                <w:szCs w:val="22"/>
                <w:lang w:val="en-US"/>
              </w:rPr>
              <w:t>8</w:t>
            </w:r>
            <w:r w:rsidRPr="00D90651">
              <w:rPr>
                <w:rFonts w:asciiTheme="minorHAnsi" w:hAnsiTheme="minorHAnsi" w:cs="Arial"/>
                <w:bCs/>
                <w:sz w:val="22"/>
                <w:szCs w:val="22"/>
                <w:lang w:val="en-US"/>
              </w:rPr>
              <w:t>.</w:t>
            </w:r>
            <w:r w:rsidR="00961CBF">
              <w:rPr>
                <w:rFonts w:asciiTheme="minorHAnsi" w:hAnsiTheme="minorHAnsi" w:cs="Arial"/>
                <w:bCs/>
                <w:sz w:val="22"/>
                <w:szCs w:val="22"/>
                <w:lang w:val="en-US"/>
              </w:rPr>
              <w:t>6</w:t>
            </w:r>
          </w:p>
        </w:tc>
        <w:tc>
          <w:tcPr>
            <w:tcW w:w="6804" w:type="dxa"/>
            <w:tcBorders>
              <w:top w:val="single" w:sz="4" w:space="0" w:color="auto"/>
              <w:left w:val="single" w:sz="4" w:space="0" w:color="auto"/>
              <w:bottom w:val="single" w:sz="4" w:space="0" w:color="auto"/>
              <w:right w:val="single" w:sz="4" w:space="0" w:color="auto"/>
            </w:tcBorders>
          </w:tcPr>
          <w:p w14:paraId="504E86DD" w14:textId="52B80BE4"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Cosmetic   </w:t>
            </w:r>
            <w:r w:rsidR="00C74822" w:rsidRPr="00D90651">
              <w:rPr>
                <w:rFonts w:asciiTheme="minorHAnsi" w:hAnsiTheme="minorHAnsi" w:cs="Arial"/>
                <w:bCs/>
                <w:sz w:val="22"/>
                <w:szCs w:val="22"/>
              </w:rPr>
              <w:fldChar w:fldCharType="begin">
                <w:ffData>
                  <w:name w:val=""/>
                  <w:enabled/>
                  <w:calcOnExit w:val="0"/>
                  <w:checkBox>
                    <w:sizeAuto/>
                    <w:default w:val="1"/>
                  </w:checkBox>
                </w:ffData>
              </w:fldChar>
            </w:r>
            <w:r w:rsidR="00C74822"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C74822"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Low    </w:t>
            </w:r>
            <w:r w:rsidR="00F45B55" w:rsidRPr="00D90651">
              <w:rPr>
                <w:rFonts w:asciiTheme="minorHAnsi" w:hAnsiTheme="minorHAnsi" w:cs="Arial"/>
                <w:bCs/>
                <w:sz w:val="22"/>
                <w:szCs w:val="22"/>
              </w:rPr>
              <w:fldChar w:fldCharType="begin">
                <w:ffData>
                  <w:name w:val=""/>
                  <w:enabled/>
                  <w:calcOnExit w:val="0"/>
                  <w:checkBox>
                    <w:sizeAuto/>
                    <w:default w:val="0"/>
                  </w:checkBox>
                </w:ffData>
              </w:fldChar>
            </w:r>
            <w:r w:rsidR="00F45B55"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F45B55"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Medium    </w:t>
            </w:r>
            <w:r w:rsidR="00C74822" w:rsidRPr="00D90651">
              <w:rPr>
                <w:rFonts w:asciiTheme="minorHAnsi" w:hAnsiTheme="minorHAnsi" w:cs="Arial"/>
                <w:bCs/>
                <w:sz w:val="22"/>
                <w:szCs w:val="22"/>
              </w:rPr>
              <w:fldChar w:fldCharType="begin">
                <w:ffData>
                  <w:name w:val=""/>
                  <w:enabled/>
                  <w:calcOnExit w:val="0"/>
                  <w:checkBox>
                    <w:sizeAuto/>
                    <w:default w:val="0"/>
                  </w:checkBox>
                </w:ffData>
              </w:fldChar>
            </w:r>
            <w:r w:rsidR="00C74822"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00C74822"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High    </w:t>
            </w:r>
            <w:r w:rsidRPr="00D90651">
              <w:rPr>
                <w:rFonts w:asciiTheme="minorHAnsi" w:hAnsiTheme="minorHAnsi" w:cs="Arial"/>
                <w:bCs/>
                <w:sz w:val="22"/>
                <w:szCs w:val="22"/>
              </w:rPr>
              <w:fldChar w:fldCharType="begin">
                <w:ffData>
                  <w:name w:val="ImpSMART"/>
                  <w:enabled/>
                  <w:calcOnExit w:val="0"/>
                  <w:checkBox>
                    <w:sizeAuto/>
                    <w:default w:val="0"/>
                  </w:checkBox>
                </w:ffData>
              </w:fldChar>
            </w:r>
            <w:r w:rsidRPr="00D90651">
              <w:rPr>
                <w:rFonts w:asciiTheme="minorHAnsi" w:hAnsiTheme="minorHAnsi" w:cs="Arial"/>
                <w:bCs/>
                <w:sz w:val="22"/>
                <w:szCs w:val="22"/>
              </w:rPr>
              <w:instrText xml:space="preserve"> FORMCHECKBOX </w:instrText>
            </w:r>
            <w:r w:rsidR="00000000">
              <w:rPr>
                <w:rFonts w:asciiTheme="minorHAnsi" w:hAnsiTheme="minorHAnsi" w:cs="Arial"/>
                <w:bCs/>
                <w:sz w:val="22"/>
                <w:szCs w:val="22"/>
              </w:rPr>
            </w:r>
            <w:r w:rsidR="00000000">
              <w:rPr>
                <w:rFonts w:asciiTheme="minorHAnsi" w:hAnsiTheme="minorHAnsi" w:cs="Arial"/>
                <w:bCs/>
                <w:sz w:val="22"/>
                <w:szCs w:val="22"/>
              </w:rPr>
              <w:fldChar w:fldCharType="separate"/>
            </w:r>
            <w:r w:rsidRPr="00D90651">
              <w:rPr>
                <w:rFonts w:asciiTheme="minorHAnsi" w:hAnsiTheme="minorHAnsi" w:cs="Arial"/>
                <w:bCs/>
                <w:sz w:val="22"/>
                <w:szCs w:val="22"/>
              </w:rPr>
              <w:fldChar w:fldCharType="end"/>
            </w:r>
            <w:r w:rsidRPr="00D90651">
              <w:rPr>
                <w:rFonts w:asciiTheme="minorHAnsi" w:hAnsiTheme="minorHAnsi" w:cs="Arial"/>
                <w:bCs/>
                <w:sz w:val="22"/>
                <w:szCs w:val="22"/>
              </w:rPr>
              <w:t xml:space="preserve"> Very High</w:t>
            </w:r>
          </w:p>
          <w:p w14:paraId="6F98BACD" w14:textId="77777777"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t>Short description</w:t>
            </w:r>
          </w:p>
          <w:tbl>
            <w:tblPr>
              <w:tblStyle w:val="TableGrid"/>
              <w:tblW w:w="0" w:type="auto"/>
              <w:tblLook w:val="04A0" w:firstRow="1" w:lastRow="0" w:firstColumn="1" w:lastColumn="0" w:noHBand="0" w:noVBand="1"/>
            </w:tblPr>
            <w:tblGrid>
              <w:gridCol w:w="6573"/>
            </w:tblGrid>
            <w:tr w:rsidR="005B5FCE" w:rsidRPr="00D90651" w14:paraId="1D1EC5F9" w14:textId="77777777" w:rsidTr="00095E5E">
              <w:tc>
                <w:tcPr>
                  <w:tcW w:w="6573" w:type="dxa"/>
                </w:tcPr>
                <w:p w14:paraId="5143479A" w14:textId="085499DE" w:rsidR="005B5FCE" w:rsidRPr="00D90651" w:rsidRDefault="005B5FCE" w:rsidP="00095E5E">
                  <w:pPr>
                    <w:spacing w:before="120"/>
                    <w:rPr>
                      <w:rFonts w:asciiTheme="minorHAnsi" w:hAnsiTheme="minorHAnsi" w:cs="Arial"/>
                      <w:bCs/>
                      <w:sz w:val="22"/>
                      <w:szCs w:val="22"/>
                    </w:rPr>
                  </w:pPr>
                  <w:r w:rsidRPr="00D90651">
                    <w:rPr>
                      <w:rFonts w:asciiTheme="minorHAnsi" w:hAnsiTheme="minorHAnsi" w:cs="Arial"/>
                      <w:bCs/>
                      <w:sz w:val="22"/>
                      <w:szCs w:val="22"/>
                    </w:rPr>
                    <w:t xml:space="preserve">Updates as described in section </w:t>
                  </w:r>
                  <w:r w:rsidR="00E150CC" w:rsidRPr="00D90651">
                    <w:rPr>
                      <w:rFonts w:asciiTheme="minorHAnsi" w:hAnsiTheme="minorHAnsi" w:cs="Arial"/>
                      <w:bCs/>
                      <w:sz w:val="22"/>
                      <w:szCs w:val="22"/>
                    </w:rPr>
                    <w:t>3</w:t>
                  </w:r>
                  <w:r w:rsidRPr="00D90651">
                    <w:rPr>
                      <w:rFonts w:asciiTheme="minorHAnsi" w:hAnsiTheme="minorHAnsi" w:cs="Arial"/>
                      <w:bCs/>
                      <w:sz w:val="22"/>
                      <w:szCs w:val="22"/>
                    </w:rPr>
                    <w:t>.</w:t>
                  </w:r>
                </w:p>
              </w:tc>
            </w:tr>
          </w:tbl>
          <w:p w14:paraId="409DB1EE" w14:textId="77777777" w:rsidR="005B5FCE" w:rsidRPr="00D90651" w:rsidRDefault="005B5FCE" w:rsidP="00095E5E">
            <w:pPr>
              <w:spacing w:before="120"/>
              <w:rPr>
                <w:rFonts w:asciiTheme="minorHAnsi" w:hAnsiTheme="minorHAnsi" w:cs="Arial"/>
                <w:bCs/>
                <w:sz w:val="22"/>
                <w:szCs w:val="22"/>
              </w:rPr>
            </w:pPr>
          </w:p>
        </w:tc>
      </w:tr>
    </w:tbl>
    <w:p w14:paraId="5E5B494E" w14:textId="3209F0E2" w:rsidR="004021A8" w:rsidRDefault="004021A8" w:rsidP="001A5428">
      <w:pPr>
        <w:rPr>
          <w:rFonts w:asciiTheme="minorHAnsi" w:hAnsiTheme="minorHAnsi" w:cstheme="minorHAnsi"/>
          <w:b/>
          <w:bCs/>
          <w:sz w:val="28"/>
          <w:szCs w:val="28"/>
          <w:lang w:val="en-US"/>
        </w:rPr>
      </w:pPr>
      <w:bookmarkStart w:id="3" w:name="_Hlk121923230"/>
    </w:p>
    <w:p w14:paraId="4FABCACB" w14:textId="7F68463B" w:rsidR="005B5FCE" w:rsidRPr="00D90651" w:rsidRDefault="005B5FCE" w:rsidP="001A5428">
      <w:pPr>
        <w:rPr>
          <w:rFonts w:asciiTheme="minorHAnsi" w:hAnsiTheme="minorHAnsi" w:cstheme="minorHAnsi"/>
          <w:b/>
          <w:bCs/>
          <w:sz w:val="28"/>
          <w:szCs w:val="28"/>
          <w:lang w:val="en-US"/>
        </w:rPr>
      </w:pPr>
      <w:r w:rsidRPr="00D90651">
        <w:rPr>
          <w:rFonts w:asciiTheme="minorHAnsi" w:hAnsiTheme="minorHAnsi" w:cstheme="minorHAnsi"/>
          <w:b/>
          <w:bCs/>
          <w:sz w:val="28"/>
          <w:szCs w:val="28"/>
          <w:lang w:val="en-US"/>
        </w:rPr>
        <w:t>Estimated impact on National Projects</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5B5FCE" w:rsidRPr="006B1220" w14:paraId="7525119A" w14:textId="77777777" w:rsidTr="00AB3D5A">
        <w:trPr>
          <w:trHeight w:val="2050"/>
        </w:trPr>
        <w:tc>
          <w:tcPr>
            <w:tcW w:w="9663" w:type="dxa"/>
          </w:tcPr>
          <w:p w14:paraId="508A4B68" w14:textId="729C9241"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b/>
                <w:sz w:val="22"/>
                <w:szCs w:val="22"/>
              </w:rPr>
              <w:fldChar w:fldCharType="begin">
                <w:ffData>
                  <w:name w:val=""/>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Cosmetic   </w:t>
            </w:r>
            <w:r w:rsidR="0070671E" w:rsidRPr="00D90651">
              <w:rPr>
                <w:rFonts w:asciiTheme="minorHAnsi" w:hAnsiTheme="minorHAnsi" w:cs="Arial"/>
                <w:b/>
                <w:sz w:val="22"/>
                <w:szCs w:val="22"/>
              </w:rPr>
              <w:fldChar w:fldCharType="begin">
                <w:ffData>
                  <w:name w:val="ImpSMART"/>
                  <w:enabled/>
                  <w:calcOnExit w:val="0"/>
                  <w:checkBox>
                    <w:sizeAuto/>
                    <w:default w:val="1"/>
                  </w:checkBox>
                </w:ffData>
              </w:fldChar>
            </w:r>
            <w:bookmarkStart w:id="4" w:name="ImpSMART"/>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bookmarkEnd w:id="4"/>
            <w:r w:rsidRPr="00D90651">
              <w:rPr>
                <w:rFonts w:asciiTheme="minorHAnsi" w:hAnsiTheme="minorHAnsi" w:cs="Arial"/>
                <w:sz w:val="22"/>
                <w:szCs w:val="22"/>
              </w:rPr>
              <w:t xml:space="preserve"> Low    </w:t>
            </w:r>
            <w:r w:rsidR="0070671E" w:rsidRPr="00D90651">
              <w:rPr>
                <w:rFonts w:asciiTheme="minorHAnsi" w:hAnsiTheme="minorHAnsi" w:cs="Arial"/>
                <w:b/>
                <w:sz w:val="22"/>
                <w:szCs w:val="22"/>
              </w:rPr>
              <w:fldChar w:fldCharType="begin">
                <w:ffData>
                  <w:name w:val=""/>
                  <w:enabled/>
                  <w:calcOnExit w:val="0"/>
                  <w:checkBox>
                    <w:sizeAuto/>
                    <w:default w:val="0"/>
                  </w:checkBox>
                </w:ffData>
              </w:fldChar>
            </w:r>
            <w:r w:rsidR="0070671E"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0070671E" w:rsidRPr="00D90651">
              <w:rPr>
                <w:rFonts w:asciiTheme="minorHAnsi" w:hAnsiTheme="minorHAnsi" w:cs="Arial"/>
                <w:b/>
                <w:sz w:val="22"/>
                <w:szCs w:val="22"/>
              </w:rPr>
              <w:fldChar w:fldCharType="end"/>
            </w:r>
            <w:r w:rsidRPr="00D90651">
              <w:rPr>
                <w:rFonts w:asciiTheme="minorHAnsi" w:hAnsiTheme="minorHAnsi" w:cs="Arial"/>
                <w:sz w:val="22"/>
                <w:szCs w:val="22"/>
              </w:rPr>
              <w:t xml:space="preserve"> Medium    </w:t>
            </w:r>
            <w:r w:rsidRPr="00D90651">
              <w:rPr>
                <w:rFonts w:asciiTheme="minorHAnsi" w:hAnsiTheme="minorHAnsi" w:cs="Arial"/>
                <w:b/>
                <w:sz w:val="22"/>
                <w:szCs w:val="22"/>
              </w:rPr>
              <w:fldChar w:fldCharType="begin">
                <w:ffData>
                  <w:name w:val="ImpSMART"/>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High    </w:t>
            </w:r>
            <w:r w:rsidRPr="00D90651">
              <w:rPr>
                <w:rFonts w:asciiTheme="minorHAnsi" w:hAnsiTheme="minorHAnsi" w:cs="Arial"/>
                <w:b/>
                <w:sz w:val="22"/>
                <w:szCs w:val="22"/>
              </w:rPr>
              <w:fldChar w:fldCharType="begin">
                <w:ffData>
                  <w:name w:val="ImpSMART"/>
                  <w:enabled/>
                  <w:calcOnExit w:val="0"/>
                  <w:checkBox>
                    <w:sizeAuto/>
                    <w:default w:val="0"/>
                  </w:checkBox>
                </w:ffData>
              </w:fldChar>
            </w:r>
            <w:r w:rsidRPr="00D90651">
              <w:rPr>
                <w:rFonts w:asciiTheme="minorHAnsi" w:hAnsiTheme="minorHAnsi" w:cs="Arial"/>
                <w:b/>
                <w:sz w:val="22"/>
                <w:szCs w:val="22"/>
              </w:rPr>
              <w:instrText xml:space="preserve"> FORMCHECKBOX </w:instrText>
            </w:r>
            <w:r w:rsidR="00000000">
              <w:rPr>
                <w:rFonts w:asciiTheme="minorHAnsi" w:hAnsiTheme="minorHAnsi" w:cs="Arial"/>
                <w:b/>
                <w:sz w:val="22"/>
                <w:szCs w:val="22"/>
              </w:rPr>
            </w:r>
            <w:r w:rsidR="00000000">
              <w:rPr>
                <w:rFonts w:asciiTheme="minorHAnsi" w:hAnsiTheme="minorHAnsi" w:cs="Arial"/>
                <w:b/>
                <w:sz w:val="22"/>
                <w:szCs w:val="22"/>
              </w:rPr>
              <w:fldChar w:fldCharType="separate"/>
            </w:r>
            <w:r w:rsidRPr="00D90651">
              <w:rPr>
                <w:rFonts w:asciiTheme="minorHAnsi" w:hAnsiTheme="minorHAnsi" w:cs="Arial"/>
                <w:b/>
                <w:sz w:val="22"/>
                <w:szCs w:val="22"/>
              </w:rPr>
              <w:fldChar w:fldCharType="end"/>
            </w:r>
            <w:r w:rsidRPr="00D90651">
              <w:rPr>
                <w:rFonts w:asciiTheme="minorHAnsi" w:hAnsiTheme="minorHAnsi" w:cs="Arial"/>
                <w:sz w:val="22"/>
                <w:szCs w:val="22"/>
              </w:rPr>
              <w:t xml:space="preserve"> Very High</w:t>
            </w:r>
          </w:p>
          <w:p w14:paraId="647BBE81" w14:textId="77777777" w:rsidR="005B5FCE" w:rsidRPr="00D90651" w:rsidRDefault="005B5FCE" w:rsidP="00095E5E">
            <w:pPr>
              <w:spacing w:before="120"/>
              <w:rPr>
                <w:rFonts w:asciiTheme="minorHAnsi" w:hAnsiTheme="minorHAnsi" w:cs="Arial"/>
                <w:sz w:val="22"/>
                <w:szCs w:val="22"/>
              </w:rPr>
            </w:pPr>
            <w:r w:rsidRPr="00D90651">
              <w:rPr>
                <w:rFonts w:asciiTheme="minorHAnsi" w:hAnsiTheme="minorHAnsi" w:cs="Arial"/>
                <w:sz w:val="22"/>
                <w:szCs w:val="22"/>
              </w:rPr>
              <w:t>Short description</w:t>
            </w:r>
          </w:p>
          <w:tbl>
            <w:tblPr>
              <w:tblStyle w:val="TableGrid"/>
              <w:tblW w:w="0" w:type="auto"/>
              <w:tblInd w:w="47" w:type="dxa"/>
              <w:tblLook w:val="04A0" w:firstRow="1" w:lastRow="0" w:firstColumn="1" w:lastColumn="0" w:noHBand="0" w:noVBand="1"/>
            </w:tblPr>
            <w:tblGrid>
              <w:gridCol w:w="9335"/>
            </w:tblGrid>
            <w:tr w:rsidR="005B5FCE" w14:paraId="40CCBB89" w14:textId="77777777" w:rsidTr="00095E5E">
              <w:trPr>
                <w:trHeight w:val="1124"/>
              </w:trPr>
              <w:tc>
                <w:tcPr>
                  <w:tcW w:w="9335" w:type="dxa"/>
                </w:tcPr>
                <w:p w14:paraId="7A484003" w14:textId="75E6E573" w:rsidR="005B5FCE" w:rsidRPr="00D90651" w:rsidRDefault="0094230C" w:rsidP="00095E5E">
                  <w:pPr>
                    <w:spacing w:before="120"/>
                    <w:rPr>
                      <w:rFonts w:asciiTheme="minorHAnsi" w:hAnsiTheme="minorHAnsi" w:cs="Arial"/>
                      <w:bCs/>
                      <w:sz w:val="22"/>
                      <w:szCs w:val="22"/>
                    </w:rPr>
                  </w:pPr>
                  <w:r>
                    <w:rPr>
                      <w:rFonts w:asciiTheme="minorHAnsi" w:hAnsiTheme="minorHAnsi" w:cs="Arial"/>
                      <w:bCs/>
                      <w:sz w:val="22"/>
                      <w:szCs w:val="22"/>
                    </w:rPr>
                    <w:t xml:space="preserve">Update the wording of Guideline G0121 </w:t>
                  </w:r>
                  <w:proofErr w:type="gramStart"/>
                  <w:r>
                    <w:rPr>
                      <w:rFonts w:asciiTheme="minorHAnsi" w:hAnsiTheme="minorHAnsi" w:cs="Arial"/>
                      <w:bCs/>
                      <w:sz w:val="22"/>
                      <w:szCs w:val="22"/>
                    </w:rPr>
                    <w:t>in order to</w:t>
                  </w:r>
                  <w:proofErr w:type="gramEnd"/>
                  <w:r>
                    <w:rPr>
                      <w:rFonts w:asciiTheme="minorHAnsi" w:hAnsiTheme="minorHAnsi" w:cs="Arial"/>
                      <w:bCs/>
                      <w:sz w:val="22"/>
                      <w:szCs w:val="22"/>
                    </w:rPr>
                    <w:t xml:space="preserve"> be aligned with the Rule R0201.</w:t>
                  </w:r>
                </w:p>
              </w:tc>
            </w:tr>
          </w:tbl>
          <w:p w14:paraId="094347C5" w14:textId="77777777" w:rsidR="005B5FCE" w:rsidRPr="00B62BD3" w:rsidRDefault="005B5FCE" w:rsidP="00095E5E">
            <w:pPr>
              <w:spacing w:before="120"/>
              <w:rPr>
                <w:rFonts w:asciiTheme="minorHAnsi" w:hAnsiTheme="minorHAnsi" w:cs="Arial"/>
                <w:b/>
                <w:sz w:val="22"/>
                <w:szCs w:val="22"/>
              </w:rPr>
            </w:pPr>
          </w:p>
        </w:tc>
      </w:tr>
      <w:bookmarkEnd w:id="3"/>
    </w:tbl>
    <w:p w14:paraId="671FF86D" w14:textId="77777777" w:rsidR="005B5FCE" w:rsidRPr="005B5FCE" w:rsidRDefault="005B5FCE" w:rsidP="005B5FCE">
      <w:pPr>
        <w:rPr>
          <w:lang w:eastAsia="x-none"/>
        </w:rPr>
      </w:pPr>
    </w:p>
    <w:p w14:paraId="7C25F606" w14:textId="0089DA74" w:rsidR="005B5FCE" w:rsidRPr="001A5428" w:rsidRDefault="005B5FCE" w:rsidP="001A5428">
      <w:pPr>
        <w:rPr>
          <w:rFonts w:asciiTheme="minorHAnsi" w:hAnsiTheme="minorHAnsi" w:cstheme="minorHAnsi"/>
          <w:b/>
          <w:bCs/>
          <w:sz w:val="28"/>
          <w:szCs w:val="28"/>
          <w:lang w:val="en-US"/>
        </w:rPr>
      </w:pPr>
      <w:r w:rsidRPr="001A5428">
        <w:rPr>
          <w:rFonts w:asciiTheme="minorHAnsi" w:hAnsiTheme="minorHAnsi" w:cstheme="minorHAnsi"/>
          <w:b/>
          <w:bCs/>
          <w:sz w:val="28"/>
          <w:szCs w:val="28"/>
          <w:lang w:val="en-US"/>
        </w:rPr>
        <w:t>Document History</w:t>
      </w:r>
    </w:p>
    <w:tbl>
      <w:tblPr>
        <w:tblW w:w="9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49"/>
        <w:gridCol w:w="2122"/>
        <w:gridCol w:w="1678"/>
        <w:gridCol w:w="4866"/>
      </w:tblGrid>
      <w:tr w:rsidR="005B5FCE" w:rsidRPr="00074158" w14:paraId="25F648CB" w14:textId="77777777" w:rsidTr="00AB3D5A">
        <w:tc>
          <w:tcPr>
            <w:tcW w:w="4849" w:type="dxa"/>
            <w:gridSpan w:val="3"/>
            <w:shd w:val="clear" w:color="auto" w:fill="D9D9D9"/>
          </w:tcPr>
          <w:p w14:paraId="2E9B271A" w14:textId="77777777" w:rsidR="005B5FCE" w:rsidRPr="00074158" w:rsidRDefault="005B5FCE" w:rsidP="00095E5E">
            <w:pPr>
              <w:rPr>
                <w:rFonts w:asciiTheme="minorHAnsi" w:hAnsiTheme="minorHAnsi" w:cs="Arial"/>
                <w:b/>
                <w:bCs/>
              </w:rPr>
            </w:pPr>
            <w:r w:rsidRPr="00074158">
              <w:rPr>
                <w:rFonts w:asciiTheme="minorHAnsi" w:hAnsiTheme="minorHAnsi" w:cs="Arial"/>
                <w:b/>
                <w:bCs/>
              </w:rPr>
              <w:t>Document History</w:t>
            </w:r>
          </w:p>
        </w:tc>
        <w:tc>
          <w:tcPr>
            <w:tcW w:w="4866" w:type="dxa"/>
            <w:shd w:val="clear" w:color="auto" w:fill="D9D9D9"/>
          </w:tcPr>
          <w:p w14:paraId="1137D515" w14:textId="77777777" w:rsidR="005B5FCE" w:rsidRPr="00074158" w:rsidRDefault="005B5FCE" w:rsidP="00095E5E">
            <w:pPr>
              <w:rPr>
                <w:rFonts w:asciiTheme="minorHAnsi" w:hAnsiTheme="minorHAnsi" w:cs="Arial"/>
                <w:b/>
                <w:bCs/>
              </w:rPr>
            </w:pPr>
          </w:p>
        </w:tc>
      </w:tr>
      <w:tr w:rsidR="005B5FCE" w:rsidRPr="00074158" w14:paraId="0AE7378F" w14:textId="77777777" w:rsidTr="00AB3D5A">
        <w:trPr>
          <w:trHeight w:val="284"/>
        </w:trPr>
        <w:tc>
          <w:tcPr>
            <w:tcW w:w="1049" w:type="dxa"/>
          </w:tcPr>
          <w:p w14:paraId="74535621" w14:textId="77777777" w:rsidR="005B5FCE" w:rsidRPr="00074158" w:rsidRDefault="005B5FCE" w:rsidP="00095E5E">
            <w:pPr>
              <w:spacing w:before="60"/>
              <w:rPr>
                <w:rFonts w:asciiTheme="minorHAnsi" w:hAnsiTheme="minorHAnsi" w:cs="Arial"/>
                <w:b/>
                <w:sz w:val="22"/>
                <w:szCs w:val="22"/>
                <w:lang w:val="de-DE"/>
              </w:rPr>
            </w:pPr>
            <w:r w:rsidRPr="00074158">
              <w:rPr>
                <w:rFonts w:asciiTheme="minorHAnsi" w:hAnsiTheme="minorHAnsi" w:cs="Arial"/>
                <w:b/>
                <w:sz w:val="22"/>
                <w:szCs w:val="22"/>
                <w:lang w:val="de-DE"/>
              </w:rPr>
              <w:t>Version</w:t>
            </w:r>
          </w:p>
        </w:tc>
        <w:tc>
          <w:tcPr>
            <w:tcW w:w="2122" w:type="dxa"/>
          </w:tcPr>
          <w:p w14:paraId="3C1C2DA5"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Status</w:t>
            </w:r>
          </w:p>
        </w:tc>
        <w:tc>
          <w:tcPr>
            <w:tcW w:w="1678" w:type="dxa"/>
          </w:tcPr>
          <w:p w14:paraId="200FDDF2" w14:textId="77777777" w:rsidR="005B5FCE" w:rsidRPr="00074158" w:rsidRDefault="005B5FCE" w:rsidP="00095E5E">
            <w:pPr>
              <w:spacing w:before="60"/>
              <w:rPr>
                <w:rFonts w:asciiTheme="minorHAnsi" w:hAnsiTheme="minorHAnsi" w:cs="Arial"/>
                <w:b/>
                <w:sz w:val="22"/>
                <w:szCs w:val="22"/>
              </w:rPr>
            </w:pPr>
            <w:r w:rsidRPr="00074158">
              <w:rPr>
                <w:rFonts w:asciiTheme="minorHAnsi" w:hAnsiTheme="minorHAnsi" w:cs="Arial"/>
                <w:b/>
                <w:sz w:val="22"/>
                <w:szCs w:val="22"/>
              </w:rPr>
              <w:t>Date</w:t>
            </w:r>
          </w:p>
        </w:tc>
        <w:tc>
          <w:tcPr>
            <w:tcW w:w="4866" w:type="dxa"/>
          </w:tcPr>
          <w:p w14:paraId="1BC25FF0" w14:textId="77777777" w:rsidR="005B5FCE" w:rsidRPr="00074158" w:rsidRDefault="005B5FCE" w:rsidP="00095E5E">
            <w:pPr>
              <w:spacing w:before="60"/>
              <w:jc w:val="center"/>
              <w:rPr>
                <w:rFonts w:asciiTheme="minorHAnsi" w:hAnsiTheme="minorHAnsi" w:cs="Arial"/>
                <w:b/>
                <w:i/>
                <w:sz w:val="22"/>
                <w:szCs w:val="22"/>
              </w:rPr>
            </w:pPr>
            <w:r w:rsidRPr="00074158">
              <w:rPr>
                <w:rFonts w:asciiTheme="minorHAnsi" w:hAnsiTheme="minorHAnsi" w:cs="Arial"/>
                <w:b/>
                <w:i/>
                <w:sz w:val="22"/>
                <w:szCs w:val="22"/>
              </w:rPr>
              <w:t>Comment</w:t>
            </w:r>
          </w:p>
        </w:tc>
      </w:tr>
      <w:tr w:rsidR="005B5FCE" w:rsidRPr="00074158" w14:paraId="4330931D" w14:textId="77777777" w:rsidTr="00AB3D5A">
        <w:trPr>
          <w:trHeight w:val="284"/>
        </w:trPr>
        <w:tc>
          <w:tcPr>
            <w:tcW w:w="1049" w:type="dxa"/>
          </w:tcPr>
          <w:p w14:paraId="634B135B" w14:textId="77777777" w:rsidR="005B5FCE" w:rsidRPr="00D90651" w:rsidRDefault="005B5FCE" w:rsidP="00095E5E">
            <w:pPr>
              <w:spacing w:before="60"/>
              <w:rPr>
                <w:rFonts w:asciiTheme="minorHAnsi" w:hAnsiTheme="minorHAnsi" w:cs="Arial"/>
                <w:sz w:val="22"/>
                <w:szCs w:val="22"/>
                <w:lang w:val="en-US"/>
              </w:rPr>
            </w:pPr>
            <w:r w:rsidRPr="006B1220">
              <w:rPr>
                <w:rFonts w:asciiTheme="minorHAnsi" w:hAnsiTheme="minorHAnsi" w:cs="Arial"/>
                <w:sz w:val="22"/>
                <w:szCs w:val="22"/>
                <w:lang w:val="de-DE"/>
              </w:rPr>
              <w:t>v0.</w:t>
            </w:r>
            <w:r>
              <w:rPr>
                <w:rFonts w:asciiTheme="minorHAnsi" w:hAnsiTheme="minorHAnsi" w:cs="Arial"/>
                <w:sz w:val="22"/>
                <w:szCs w:val="22"/>
                <w:lang w:val="de-DE"/>
              </w:rPr>
              <w:t>10</w:t>
            </w:r>
          </w:p>
        </w:tc>
        <w:tc>
          <w:tcPr>
            <w:tcW w:w="2122" w:type="dxa"/>
          </w:tcPr>
          <w:p w14:paraId="523282EB" w14:textId="25B69466" w:rsidR="005B5FCE" w:rsidRPr="006B1220" w:rsidRDefault="005B5FCE" w:rsidP="00095E5E">
            <w:pPr>
              <w:spacing w:before="60"/>
              <w:rPr>
                <w:rFonts w:asciiTheme="minorHAnsi" w:hAnsiTheme="minorHAnsi" w:cs="Arial"/>
                <w:sz w:val="22"/>
                <w:szCs w:val="22"/>
              </w:rPr>
            </w:pPr>
            <w:r w:rsidRPr="006B1220">
              <w:rPr>
                <w:rFonts w:asciiTheme="minorHAnsi" w:hAnsiTheme="minorHAnsi" w:cs="Arial"/>
                <w:sz w:val="22"/>
                <w:szCs w:val="22"/>
              </w:rPr>
              <w:t xml:space="preserve">Draft by </w:t>
            </w:r>
            <w:r w:rsidR="00F93C9A">
              <w:rPr>
                <w:rFonts w:asciiTheme="minorHAnsi" w:hAnsiTheme="minorHAnsi" w:cs="Arial"/>
                <w:sz w:val="22"/>
                <w:szCs w:val="22"/>
              </w:rPr>
              <w:t>SOFT-DEV</w:t>
            </w:r>
          </w:p>
        </w:tc>
        <w:tc>
          <w:tcPr>
            <w:tcW w:w="1678" w:type="dxa"/>
          </w:tcPr>
          <w:p w14:paraId="76D54AAF" w14:textId="6D78D042" w:rsidR="005B5FCE" w:rsidRPr="00CF5342" w:rsidRDefault="005E4A2D" w:rsidP="00095E5E">
            <w:pPr>
              <w:spacing w:before="60"/>
              <w:rPr>
                <w:rFonts w:asciiTheme="minorHAnsi" w:hAnsiTheme="minorHAnsi" w:cs="Arial"/>
                <w:sz w:val="22"/>
                <w:szCs w:val="22"/>
                <w:lang w:val="en-US"/>
              </w:rPr>
            </w:pPr>
            <w:r>
              <w:rPr>
                <w:rFonts w:asciiTheme="minorHAnsi" w:hAnsiTheme="minorHAnsi" w:cs="Arial"/>
                <w:sz w:val="22"/>
                <w:szCs w:val="22"/>
                <w:lang w:val="en-US"/>
              </w:rPr>
              <w:t>0</w:t>
            </w:r>
            <w:r w:rsidR="00992CBC">
              <w:rPr>
                <w:rFonts w:asciiTheme="minorHAnsi" w:hAnsiTheme="minorHAnsi" w:cs="Arial"/>
                <w:sz w:val="22"/>
                <w:szCs w:val="22"/>
                <w:lang w:val="en-US"/>
              </w:rPr>
              <w:t>9</w:t>
            </w:r>
            <w:r w:rsidR="00A42A5C">
              <w:rPr>
                <w:rFonts w:asciiTheme="minorHAnsi" w:hAnsiTheme="minorHAnsi" w:cs="Arial"/>
                <w:sz w:val="22"/>
                <w:szCs w:val="22"/>
                <w:lang w:val="en-US"/>
              </w:rPr>
              <w:t>/</w:t>
            </w:r>
            <w:r w:rsidR="00992CBC">
              <w:rPr>
                <w:rFonts w:asciiTheme="minorHAnsi" w:hAnsiTheme="minorHAnsi" w:cs="Arial"/>
                <w:sz w:val="22"/>
                <w:szCs w:val="22"/>
                <w:lang w:val="en-US"/>
              </w:rPr>
              <w:t>09</w:t>
            </w:r>
            <w:r w:rsidR="00A42A5C">
              <w:rPr>
                <w:rFonts w:asciiTheme="minorHAnsi" w:hAnsiTheme="minorHAnsi" w:cs="Arial"/>
                <w:sz w:val="22"/>
                <w:szCs w:val="22"/>
                <w:lang w:val="en-US"/>
              </w:rPr>
              <w:t>/202</w:t>
            </w:r>
            <w:r w:rsidR="00992CBC">
              <w:rPr>
                <w:rFonts w:asciiTheme="minorHAnsi" w:hAnsiTheme="minorHAnsi" w:cs="Arial"/>
                <w:sz w:val="22"/>
                <w:szCs w:val="22"/>
                <w:lang w:val="en-US"/>
              </w:rPr>
              <w:t>4</w:t>
            </w:r>
          </w:p>
        </w:tc>
        <w:tc>
          <w:tcPr>
            <w:tcW w:w="4866" w:type="dxa"/>
          </w:tcPr>
          <w:p w14:paraId="6F9F0931" w14:textId="496878A1" w:rsidR="005B5FCE" w:rsidRPr="006B1220" w:rsidRDefault="005B5FCE" w:rsidP="00095E5E">
            <w:pPr>
              <w:spacing w:before="60"/>
              <w:rPr>
                <w:rFonts w:asciiTheme="minorHAnsi" w:hAnsiTheme="minorHAnsi" w:cs="Arial"/>
                <w:i/>
                <w:sz w:val="22"/>
                <w:szCs w:val="22"/>
              </w:rPr>
            </w:pPr>
            <w:r>
              <w:rPr>
                <w:rFonts w:asciiTheme="minorHAnsi" w:hAnsiTheme="minorHAnsi" w:cs="Arial"/>
                <w:i/>
                <w:sz w:val="22"/>
                <w:szCs w:val="22"/>
              </w:rPr>
              <w:t>First draft prepared by</w:t>
            </w:r>
            <w:r w:rsidR="00A42A5C">
              <w:rPr>
                <w:rFonts w:asciiTheme="minorHAnsi" w:hAnsiTheme="minorHAnsi" w:cs="Arial"/>
                <w:i/>
                <w:sz w:val="22"/>
                <w:szCs w:val="22"/>
              </w:rPr>
              <w:t xml:space="preserve"> </w:t>
            </w:r>
            <w:r w:rsidR="00F93C9A">
              <w:rPr>
                <w:rFonts w:asciiTheme="minorHAnsi" w:hAnsiTheme="minorHAnsi" w:cs="Arial"/>
                <w:i/>
                <w:sz w:val="22"/>
                <w:szCs w:val="22"/>
              </w:rPr>
              <w:t>SOFT-DEV</w:t>
            </w:r>
            <w:r>
              <w:rPr>
                <w:rFonts w:asciiTheme="minorHAnsi" w:hAnsiTheme="minorHAnsi" w:cs="Arial"/>
                <w:i/>
                <w:sz w:val="22"/>
                <w:szCs w:val="22"/>
              </w:rPr>
              <w:t>.</w:t>
            </w:r>
          </w:p>
        </w:tc>
      </w:tr>
      <w:tr w:rsidR="00C34304" w:rsidRPr="00074158" w14:paraId="69656EA5" w14:textId="77777777" w:rsidTr="00AB3D5A">
        <w:trPr>
          <w:trHeight w:val="284"/>
        </w:trPr>
        <w:tc>
          <w:tcPr>
            <w:tcW w:w="1049" w:type="dxa"/>
          </w:tcPr>
          <w:p w14:paraId="4F00D41D" w14:textId="3968A2D4" w:rsidR="00C34304" w:rsidRPr="006B1220" w:rsidRDefault="00C34304" w:rsidP="00C34304">
            <w:pPr>
              <w:spacing w:before="60"/>
              <w:rPr>
                <w:rFonts w:asciiTheme="minorHAnsi" w:hAnsiTheme="minorHAnsi" w:cs="Arial"/>
                <w:sz w:val="22"/>
                <w:szCs w:val="22"/>
                <w:lang w:val="de-DE"/>
              </w:rPr>
            </w:pPr>
            <w:r w:rsidRPr="006B1220">
              <w:rPr>
                <w:rFonts w:asciiTheme="minorHAnsi" w:hAnsiTheme="minorHAnsi" w:cs="Arial"/>
                <w:sz w:val="22"/>
                <w:szCs w:val="22"/>
                <w:lang w:val="de-DE"/>
              </w:rPr>
              <w:t>v0.</w:t>
            </w:r>
            <w:r>
              <w:rPr>
                <w:rFonts w:asciiTheme="minorHAnsi" w:hAnsiTheme="minorHAnsi" w:cs="Arial"/>
                <w:sz w:val="22"/>
                <w:szCs w:val="22"/>
                <w:lang w:val="de-DE"/>
              </w:rPr>
              <w:t>20</w:t>
            </w:r>
          </w:p>
        </w:tc>
        <w:tc>
          <w:tcPr>
            <w:tcW w:w="2122" w:type="dxa"/>
          </w:tcPr>
          <w:p w14:paraId="6DD64954" w14:textId="313C62D8" w:rsidR="00C34304" w:rsidRPr="006B1220" w:rsidRDefault="00C34304" w:rsidP="00C34304">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678" w:type="dxa"/>
          </w:tcPr>
          <w:p w14:paraId="50C811D4" w14:textId="49EEA2DC" w:rsidR="00C34304" w:rsidRDefault="00C34304" w:rsidP="00C34304">
            <w:pPr>
              <w:spacing w:before="60"/>
              <w:rPr>
                <w:rFonts w:asciiTheme="minorHAnsi" w:hAnsiTheme="minorHAnsi" w:cs="Arial"/>
                <w:sz w:val="22"/>
                <w:szCs w:val="22"/>
                <w:lang w:val="en-US"/>
              </w:rPr>
            </w:pPr>
            <w:r>
              <w:rPr>
                <w:rFonts w:asciiTheme="minorHAnsi" w:hAnsiTheme="minorHAnsi" w:cs="Arial"/>
                <w:sz w:val="22"/>
                <w:szCs w:val="22"/>
                <w:lang w:val="en-US"/>
              </w:rPr>
              <w:t>15/10/2024</w:t>
            </w:r>
          </w:p>
        </w:tc>
        <w:tc>
          <w:tcPr>
            <w:tcW w:w="4866" w:type="dxa"/>
          </w:tcPr>
          <w:p w14:paraId="2660C4AA" w14:textId="62EAB859" w:rsidR="00C34304" w:rsidRDefault="00C34304" w:rsidP="00C34304">
            <w:pPr>
              <w:spacing w:before="60"/>
              <w:rPr>
                <w:rFonts w:asciiTheme="minorHAnsi" w:hAnsiTheme="minorHAnsi" w:cs="Arial"/>
                <w:i/>
                <w:sz w:val="22"/>
                <w:szCs w:val="22"/>
              </w:rPr>
            </w:pPr>
            <w:r w:rsidRPr="00346ED7">
              <w:rPr>
                <w:rFonts w:asciiTheme="minorHAnsi" w:hAnsiTheme="minorHAnsi" w:cs="Arial"/>
                <w:i/>
                <w:iCs/>
                <w:sz w:val="22"/>
                <w:szCs w:val="22"/>
              </w:rPr>
              <w:t>Submitted for Review to DG TAXUD.</w:t>
            </w:r>
          </w:p>
        </w:tc>
      </w:tr>
      <w:tr w:rsidR="00E467D7" w:rsidRPr="00074158" w14:paraId="1B004EA8" w14:textId="77777777" w:rsidTr="00AB3D5A">
        <w:trPr>
          <w:trHeight w:val="284"/>
        </w:trPr>
        <w:tc>
          <w:tcPr>
            <w:tcW w:w="1049" w:type="dxa"/>
          </w:tcPr>
          <w:p w14:paraId="32757635" w14:textId="27E7A75E" w:rsidR="00E467D7" w:rsidRPr="006B1220" w:rsidRDefault="00E467D7" w:rsidP="00C34304">
            <w:pPr>
              <w:spacing w:before="60"/>
              <w:rPr>
                <w:rFonts w:asciiTheme="minorHAnsi" w:hAnsiTheme="minorHAnsi" w:cs="Arial"/>
                <w:sz w:val="22"/>
                <w:szCs w:val="22"/>
                <w:lang w:val="de-DE"/>
              </w:rPr>
            </w:pPr>
            <w:r>
              <w:rPr>
                <w:rFonts w:asciiTheme="minorHAnsi" w:hAnsiTheme="minorHAnsi" w:cs="Arial"/>
                <w:sz w:val="22"/>
                <w:szCs w:val="22"/>
                <w:lang w:val="de-DE"/>
              </w:rPr>
              <w:t>v1.00</w:t>
            </w:r>
          </w:p>
        </w:tc>
        <w:tc>
          <w:tcPr>
            <w:tcW w:w="2122" w:type="dxa"/>
          </w:tcPr>
          <w:p w14:paraId="5F448D98" w14:textId="63B1BAF9" w:rsidR="00E467D7" w:rsidRDefault="00E467D7" w:rsidP="00C34304">
            <w:pPr>
              <w:spacing w:before="60"/>
              <w:rPr>
                <w:rFonts w:asciiTheme="minorHAnsi" w:hAnsiTheme="minorHAnsi" w:cs="Arial"/>
                <w:sz w:val="22"/>
                <w:szCs w:val="22"/>
              </w:rPr>
            </w:pPr>
            <w:r>
              <w:rPr>
                <w:rFonts w:asciiTheme="minorHAnsi" w:hAnsiTheme="minorHAnsi" w:cs="Arial"/>
                <w:sz w:val="22"/>
                <w:szCs w:val="22"/>
              </w:rPr>
              <w:t>Updated</w:t>
            </w:r>
            <w:r w:rsidRPr="006B1220">
              <w:rPr>
                <w:rFonts w:asciiTheme="minorHAnsi" w:hAnsiTheme="minorHAnsi" w:cs="Arial"/>
                <w:sz w:val="22"/>
                <w:szCs w:val="22"/>
              </w:rPr>
              <w:t xml:space="preserve"> by </w:t>
            </w:r>
            <w:r>
              <w:rPr>
                <w:rFonts w:asciiTheme="minorHAnsi" w:hAnsiTheme="minorHAnsi" w:cs="Arial"/>
                <w:sz w:val="22"/>
                <w:szCs w:val="22"/>
              </w:rPr>
              <w:t>SOFT-DEV</w:t>
            </w:r>
          </w:p>
        </w:tc>
        <w:tc>
          <w:tcPr>
            <w:tcW w:w="1678" w:type="dxa"/>
          </w:tcPr>
          <w:p w14:paraId="63F8DEDA" w14:textId="06570349" w:rsidR="00E467D7" w:rsidRDefault="00E467D7" w:rsidP="00C34304">
            <w:pPr>
              <w:spacing w:before="60"/>
              <w:rPr>
                <w:rFonts w:asciiTheme="minorHAnsi" w:hAnsiTheme="minorHAnsi" w:cs="Arial"/>
                <w:sz w:val="22"/>
                <w:szCs w:val="22"/>
                <w:lang w:val="en-US"/>
              </w:rPr>
            </w:pPr>
            <w:r>
              <w:rPr>
                <w:rFonts w:asciiTheme="minorHAnsi" w:hAnsiTheme="minorHAnsi" w:cs="Arial"/>
                <w:sz w:val="22"/>
                <w:szCs w:val="22"/>
                <w:lang w:val="en-US"/>
              </w:rPr>
              <w:t>19/11/2024</w:t>
            </w:r>
          </w:p>
        </w:tc>
        <w:tc>
          <w:tcPr>
            <w:tcW w:w="4866" w:type="dxa"/>
          </w:tcPr>
          <w:p w14:paraId="42513EAF" w14:textId="77777777" w:rsidR="00C025F9" w:rsidRPr="00C025F9" w:rsidRDefault="00C025F9" w:rsidP="00C025F9">
            <w:pPr>
              <w:spacing w:before="60"/>
              <w:rPr>
                <w:rFonts w:asciiTheme="minorHAnsi" w:hAnsiTheme="minorHAnsi" w:cs="Arial"/>
                <w:i/>
                <w:iCs/>
                <w:sz w:val="22"/>
                <w:szCs w:val="22"/>
              </w:rPr>
            </w:pPr>
            <w:r w:rsidRPr="00C025F9">
              <w:rPr>
                <w:rFonts w:asciiTheme="minorHAnsi" w:hAnsiTheme="minorHAnsi" w:cs="Arial"/>
                <w:i/>
                <w:iCs/>
                <w:sz w:val="22"/>
                <w:szCs w:val="22"/>
              </w:rPr>
              <w:t>Implementing review comments (QC54680).</w:t>
            </w:r>
          </w:p>
          <w:p w14:paraId="5D8A3AD8" w14:textId="12D8EEAB" w:rsidR="00E467D7" w:rsidRPr="00346ED7" w:rsidRDefault="00E467D7" w:rsidP="00C34304">
            <w:pPr>
              <w:spacing w:before="60"/>
              <w:rPr>
                <w:rFonts w:asciiTheme="minorHAnsi" w:hAnsiTheme="minorHAnsi" w:cs="Arial"/>
                <w:i/>
                <w:iCs/>
                <w:sz w:val="22"/>
                <w:szCs w:val="22"/>
              </w:rPr>
            </w:pPr>
            <w:r w:rsidRPr="00346ED7">
              <w:rPr>
                <w:rFonts w:asciiTheme="minorHAnsi" w:hAnsiTheme="minorHAnsi" w:cs="Arial"/>
                <w:i/>
                <w:iCs/>
                <w:sz w:val="22"/>
                <w:szCs w:val="22"/>
              </w:rPr>
              <w:t xml:space="preserve">Submitted for </w:t>
            </w:r>
            <w:r>
              <w:rPr>
                <w:rFonts w:asciiTheme="minorHAnsi" w:hAnsiTheme="minorHAnsi" w:cs="Arial"/>
                <w:i/>
                <w:iCs/>
                <w:sz w:val="22"/>
                <w:szCs w:val="22"/>
              </w:rPr>
              <w:t>Approval</w:t>
            </w:r>
            <w:r w:rsidRPr="00346ED7">
              <w:rPr>
                <w:rFonts w:asciiTheme="minorHAnsi" w:hAnsiTheme="minorHAnsi" w:cs="Arial"/>
                <w:i/>
                <w:iCs/>
                <w:sz w:val="22"/>
                <w:szCs w:val="22"/>
              </w:rPr>
              <w:t xml:space="preserve"> to DG TAXUD.</w:t>
            </w:r>
          </w:p>
        </w:tc>
      </w:tr>
      <w:tr w:rsidR="005A4E2E" w:rsidRPr="00074158" w14:paraId="31FF17AA" w14:textId="77777777" w:rsidTr="00AB3D5A">
        <w:trPr>
          <w:trHeight w:val="284"/>
        </w:trPr>
        <w:tc>
          <w:tcPr>
            <w:tcW w:w="1049" w:type="dxa"/>
          </w:tcPr>
          <w:p w14:paraId="448BD968" w14:textId="35B274D3" w:rsidR="005A4E2E" w:rsidRDefault="005A4E2E" w:rsidP="005A4E2E">
            <w:pPr>
              <w:spacing w:before="60"/>
              <w:rPr>
                <w:rFonts w:asciiTheme="minorHAnsi" w:hAnsiTheme="minorHAnsi" w:cs="Arial"/>
                <w:sz w:val="22"/>
                <w:szCs w:val="22"/>
                <w:lang w:val="de-DE"/>
              </w:rPr>
            </w:pPr>
            <w:r>
              <w:rPr>
                <w:rFonts w:asciiTheme="minorHAnsi" w:hAnsiTheme="minorHAnsi" w:cs="Arial"/>
                <w:sz w:val="22"/>
                <w:szCs w:val="22"/>
                <w:lang w:val="de-DE" w:eastAsia="en-GB"/>
              </w:rPr>
              <w:t>v1.10</w:t>
            </w:r>
          </w:p>
        </w:tc>
        <w:tc>
          <w:tcPr>
            <w:tcW w:w="2122" w:type="dxa"/>
          </w:tcPr>
          <w:p w14:paraId="4420437F" w14:textId="1A388617" w:rsidR="005A4E2E" w:rsidRDefault="005A4E2E" w:rsidP="005A4E2E">
            <w:pPr>
              <w:spacing w:before="60"/>
              <w:rPr>
                <w:rFonts w:asciiTheme="minorHAnsi" w:hAnsiTheme="minorHAnsi" w:cs="Arial"/>
                <w:sz w:val="22"/>
                <w:szCs w:val="22"/>
              </w:rPr>
            </w:pPr>
            <w:proofErr w:type="spellStart"/>
            <w:r>
              <w:rPr>
                <w:rFonts w:asciiTheme="minorHAnsi" w:hAnsiTheme="minorHAnsi" w:cs="Arial"/>
                <w:sz w:val="22"/>
                <w:szCs w:val="22"/>
                <w:lang w:eastAsia="en-GB"/>
              </w:rPr>
              <w:t>SfR</w:t>
            </w:r>
            <w:proofErr w:type="spellEnd"/>
            <w:r>
              <w:rPr>
                <w:rFonts w:asciiTheme="minorHAnsi" w:hAnsiTheme="minorHAnsi" w:cs="Arial"/>
                <w:sz w:val="22"/>
                <w:szCs w:val="22"/>
                <w:lang w:eastAsia="en-GB"/>
              </w:rPr>
              <w:t xml:space="preserve"> to NPM</w:t>
            </w:r>
          </w:p>
        </w:tc>
        <w:tc>
          <w:tcPr>
            <w:tcW w:w="1678" w:type="dxa"/>
          </w:tcPr>
          <w:p w14:paraId="24CA3B60" w14:textId="057CE61E" w:rsidR="005A4E2E" w:rsidRDefault="005A4E2E" w:rsidP="005A4E2E">
            <w:pPr>
              <w:spacing w:before="60"/>
              <w:rPr>
                <w:rFonts w:asciiTheme="minorHAnsi" w:hAnsiTheme="minorHAnsi" w:cs="Arial"/>
                <w:sz w:val="22"/>
                <w:szCs w:val="22"/>
                <w:lang w:val="en-US"/>
              </w:rPr>
            </w:pPr>
            <w:r>
              <w:rPr>
                <w:rFonts w:asciiTheme="minorHAnsi" w:hAnsiTheme="minorHAnsi" w:cs="Arial"/>
                <w:sz w:val="22"/>
                <w:szCs w:val="22"/>
                <w:lang w:val="en-US" w:eastAsia="en-GB"/>
              </w:rPr>
              <w:t>09/12/2024</w:t>
            </w:r>
          </w:p>
        </w:tc>
        <w:tc>
          <w:tcPr>
            <w:tcW w:w="4866" w:type="dxa"/>
          </w:tcPr>
          <w:p w14:paraId="7D549C5A" w14:textId="2394C47F" w:rsidR="005A4E2E" w:rsidRPr="00C025F9" w:rsidRDefault="005A4E2E" w:rsidP="005A4E2E">
            <w:pPr>
              <w:spacing w:before="60"/>
              <w:rPr>
                <w:rFonts w:asciiTheme="minorHAnsi" w:hAnsiTheme="minorHAnsi" w:cs="Arial"/>
                <w:i/>
                <w:iCs/>
                <w:sz w:val="22"/>
                <w:szCs w:val="22"/>
              </w:rPr>
            </w:pPr>
            <w:r>
              <w:rPr>
                <w:rFonts w:asciiTheme="minorHAnsi" w:hAnsiTheme="minorHAnsi" w:cs="Arial"/>
                <w:i/>
                <w:sz w:val="22"/>
                <w:szCs w:val="22"/>
                <w:lang w:eastAsia="en-GB"/>
              </w:rPr>
              <w:t>Submitted for NPM review</w:t>
            </w:r>
          </w:p>
        </w:tc>
      </w:tr>
      <w:tr w:rsidR="00347E32" w:rsidRPr="00074158" w14:paraId="2DF21B70" w14:textId="77777777" w:rsidTr="00AB3D5A">
        <w:trPr>
          <w:trHeight w:val="284"/>
        </w:trPr>
        <w:tc>
          <w:tcPr>
            <w:tcW w:w="1049" w:type="dxa"/>
          </w:tcPr>
          <w:p w14:paraId="54CFDBB7" w14:textId="005BBF0A" w:rsidR="00347E32" w:rsidRDefault="00347E32" w:rsidP="00347E32">
            <w:pPr>
              <w:spacing w:before="60"/>
              <w:rPr>
                <w:rFonts w:asciiTheme="minorHAnsi" w:hAnsiTheme="minorHAnsi" w:cs="Arial"/>
                <w:sz w:val="22"/>
                <w:szCs w:val="22"/>
                <w:lang w:val="de-DE" w:eastAsia="en-GB"/>
              </w:rPr>
            </w:pPr>
            <w:r>
              <w:rPr>
                <w:rFonts w:asciiTheme="minorHAnsi" w:hAnsiTheme="minorHAnsi" w:cs="Arial"/>
                <w:sz w:val="22"/>
                <w:szCs w:val="22"/>
                <w:lang w:val="de-DE"/>
              </w:rPr>
              <w:t>v1.20</w:t>
            </w:r>
          </w:p>
        </w:tc>
        <w:tc>
          <w:tcPr>
            <w:tcW w:w="2122" w:type="dxa"/>
          </w:tcPr>
          <w:p w14:paraId="452CCB6E" w14:textId="5ABC9A87" w:rsidR="00347E32" w:rsidRDefault="00347E32" w:rsidP="00347E32">
            <w:pPr>
              <w:spacing w:before="60"/>
              <w:rPr>
                <w:rFonts w:asciiTheme="minorHAnsi" w:hAnsiTheme="minorHAnsi" w:cs="Arial"/>
                <w:sz w:val="22"/>
                <w:szCs w:val="22"/>
                <w:lang w:eastAsia="en-GB"/>
              </w:rPr>
            </w:pPr>
            <w:proofErr w:type="spellStart"/>
            <w:r>
              <w:rPr>
                <w:rFonts w:asciiTheme="minorHAnsi" w:hAnsiTheme="minorHAnsi" w:cs="Arial"/>
                <w:sz w:val="22"/>
                <w:szCs w:val="22"/>
              </w:rPr>
              <w:t>SfA</w:t>
            </w:r>
            <w:proofErr w:type="spellEnd"/>
            <w:r>
              <w:rPr>
                <w:rFonts w:asciiTheme="minorHAnsi" w:hAnsiTheme="minorHAnsi" w:cs="Arial"/>
                <w:sz w:val="22"/>
                <w:szCs w:val="22"/>
              </w:rPr>
              <w:t xml:space="preserve"> to NPM</w:t>
            </w:r>
          </w:p>
        </w:tc>
        <w:tc>
          <w:tcPr>
            <w:tcW w:w="1678" w:type="dxa"/>
          </w:tcPr>
          <w:p w14:paraId="62850D88" w14:textId="10811A38" w:rsidR="00347E32" w:rsidRDefault="00347E32" w:rsidP="00347E32">
            <w:pPr>
              <w:spacing w:before="60"/>
              <w:rPr>
                <w:rFonts w:asciiTheme="minorHAnsi" w:hAnsiTheme="minorHAnsi" w:cs="Arial"/>
                <w:sz w:val="22"/>
                <w:szCs w:val="22"/>
                <w:lang w:val="en-US" w:eastAsia="en-GB"/>
              </w:rPr>
            </w:pPr>
            <w:r>
              <w:rPr>
                <w:rFonts w:asciiTheme="minorHAnsi" w:hAnsiTheme="minorHAnsi" w:cs="Arial"/>
                <w:sz w:val="22"/>
                <w:szCs w:val="22"/>
                <w:lang w:val="en-US"/>
              </w:rPr>
              <w:t>12/02/2025</w:t>
            </w:r>
          </w:p>
        </w:tc>
        <w:tc>
          <w:tcPr>
            <w:tcW w:w="4866" w:type="dxa"/>
          </w:tcPr>
          <w:p w14:paraId="43D78ACB" w14:textId="77777777" w:rsidR="00347E32" w:rsidRDefault="00347E32" w:rsidP="00347E32">
            <w:pPr>
              <w:spacing w:before="60"/>
              <w:rPr>
                <w:rFonts w:asciiTheme="minorHAnsi" w:hAnsiTheme="minorHAnsi" w:cs="Arial"/>
                <w:i/>
                <w:sz w:val="22"/>
                <w:szCs w:val="22"/>
                <w:lang w:eastAsia="en-GB"/>
              </w:rPr>
            </w:pPr>
            <w:r>
              <w:rPr>
                <w:rFonts w:asciiTheme="minorHAnsi" w:hAnsiTheme="minorHAnsi" w:cs="Arial"/>
                <w:i/>
                <w:sz w:val="22"/>
                <w:szCs w:val="22"/>
                <w:lang w:eastAsia="en-GB"/>
              </w:rPr>
              <w:t>Updated T-CAB</w:t>
            </w:r>
          </w:p>
          <w:p w14:paraId="2564FAB1" w14:textId="3EF46D48" w:rsidR="00347E32" w:rsidRDefault="00347E32" w:rsidP="00347E32">
            <w:pPr>
              <w:spacing w:before="60"/>
              <w:rPr>
                <w:rFonts w:asciiTheme="minorHAnsi" w:hAnsiTheme="minorHAnsi" w:cs="Arial"/>
                <w:i/>
                <w:sz w:val="22"/>
                <w:szCs w:val="22"/>
                <w:lang w:eastAsia="en-GB"/>
              </w:rPr>
            </w:pPr>
            <w:r w:rsidRPr="0075673F">
              <w:rPr>
                <w:rFonts w:asciiTheme="minorHAnsi" w:hAnsiTheme="minorHAnsi" w:cs="Arial"/>
                <w:i/>
                <w:sz w:val="22"/>
                <w:szCs w:val="22"/>
              </w:rPr>
              <w:t xml:space="preserve">Submitted for Acceptance to </w:t>
            </w:r>
            <w:r>
              <w:rPr>
                <w:rFonts w:asciiTheme="minorHAnsi" w:hAnsiTheme="minorHAnsi" w:cs="Arial"/>
                <w:i/>
                <w:sz w:val="22"/>
                <w:szCs w:val="22"/>
              </w:rPr>
              <w:t>NPM</w:t>
            </w:r>
          </w:p>
        </w:tc>
      </w:tr>
    </w:tbl>
    <w:p w14:paraId="4A4405B1" w14:textId="77777777" w:rsidR="005B5FCE" w:rsidRPr="006A46FE" w:rsidRDefault="005B5FCE" w:rsidP="005B5FCE">
      <w:pPr>
        <w:rPr>
          <w:lang w:val="en-US" w:eastAsia="x-none"/>
        </w:rPr>
      </w:pPr>
    </w:p>
    <w:sectPr w:rsidR="005B5FCE" w:rsidRPr="006A46FE" w:rsidSect="004109F8">
      <w:headerReference w:type="even" r:id="rId15"/>
      <w:headerReference w:type="default" r:id="rId16"/>
      <w:footerReference w:type="even" r:id="rId17"/>
      <w:footerReference w:type="default" r:id="rId18"/>
      <w:headerReference w:type="first" r:id="rId19"/>
      <w:footerReference w:type="first" r:id="rId20"/>
      <w:pgSz w:w="11907" w:h="16839" w:code="9"/>
      <w:pgMar w:top="1440" w:right="1325" w:bottom="1440" w:left="1418" w:header="720" w:footer="720" w:gutter="0"/>
      <w:pgBorders w:offsetFrom="page">
        <w:top w:val="none" w:sz="0" w:space="0" w:color="095D00" w:shadow="1"/>
        <w:left w:val="none" w:sz="0" w:space="15" w:color="9B0100" w:shadow="1"/>
        <w:bottom w:val="none" w:sz="0" w:space="13" w:color="DF5D00" w:shadow="1"/>
        <w:right w:val="none" w:sz="50" w:space="14" w:color="0000AC" w:shadow="1" w:frame="1"/>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3C665" w14:textId="77777777" w:rsidR="00B13019" w:rsidRDefault="00B13019" w:rsidP="004D5D73">
      <w:r>
        <w:separator/>
      </w:r>
    </w:p>
  </w:endnote>
  <w:endnote w:type="continuationSeparator" w:id="0">
    <w:p w14:paraId="6A3933FC" w14:textId="77777777" w:rsidR="00B13019" w:rsidRDefault="00B13019" w:rsidP="004D5D73">
      <w:r>
        <w:continuationSeparator/>
      </w:r>
    </w:p>
  </w:endnote>
  <w:endnote w:type="continuationNotice" w:id="1">
    <w:p w14:paraId="322B2FCC" w14:textId="77777777" w:rsidR="00B13019" w:rsidRDefault="00B13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60A35" w14:textId="77777777" w:rsidR="00E467D7" w:rsidRDefault="00E467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07"/>
      <w:gridCol w:w="1918"/>
    </w:tblGrid>
    <w:tr w:rsidR="00F71118" w:rsidRPr="00C80B22" w14:paraId="0253C7CC" w14:textId="77777777" w:rsidTr="00AB3D5A">
      <w:tc>
        <w:tcPr>
          <w:tcW w:w="7707" w:type="dxa"/>
        </w:tcPr>
        <w:p w14:paraId="725FBF4A" w14:textId="70BAACC4" w:rsidR="00F71118" w:rsidRPr="008F6AFF"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B8264A">
            <w:rPr>
              <w:rFonts w:ascii="Arial" w:hAnsi="Arial" w:cs="Arial"/>
              <w:noProof/>
              <w:sz w:val="18"/>
              <w:szCs w:val="22"/>
              <w:lang w:eastAsia="en-US"/>
            </w:rPr>
            <w:t>RFC_AES_0193_SDEV-RFC-IAR-UCCAES2638-v1.20_SfA-NPM</w:t>
          </w:r>
          <w:r w:rsidRPr="00C80B22">
            <w:rPr>
              <w:rFonts w:ascii="Arial" w:hAnsi="Arial" w:cs="Arial"/>
              <w:sz w:val="18"/>
              <w:szCs w:val="22"/>
              <w:lang w:eastAsia="en-US"/>
            </w:rPr>
            <w:fldChar w:fldCharType="end"/>
          </w:r>
        </w:p>
      </w:tc>
      <w:tc>
        <w:tcPr>
          <w:tcW w:w="1918" w:type="dxa"/>
        </w:tcPr>
        <w:p w14:paraId="5E3A6C26" w14:textId="44C6E884"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bookmarkStart w:id="5" w:name="_Ref175030069"/>
          <w:bookmarkStart w:id="6" w:name="_Toc176256264"/>
          <w:bookmarkStart w:id="7" w:name="_Toc268771938"/>
          <w:bookmarkStart w:id="8" w:name="_Ref175030083"/>
        </w:p>
      </w:tc>
    </w:tr>
    <w:bookmarkEnd w:id="5"/>
    <w:bookmarkEnd w:id="6"/>
    <w:bookmarkEnd w:id="7"/>
    <w:bookmarkEnd w:id="8"/>
  </w:tbl>
  <w:p w14:paraId="6324965A" w14:textId="77777777" w:rsidR="00F71118" w:rsidRPr="00C80B22" w:rsidRDefault="00F71118">
    <w:pPr>
      <w:pStyle w:val="Footer"/>
      <w:rPr>
        <w:lang w:val="fr-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9"/>
      <w:gridCol w:w="1848"/>
    </w:tblGrid>
    <w:tr w:rsidR="00F71118" w:rsidRPr="00C80B22" w14:paraId="2DED1938" w14:textId="77777777" w:rsidTr="00983563">
      <w:tc>
        <w:tcPr>
          <w:tcW w:w="7899" w:type="dxa"/>
        </w:tcPr>
        <w:p w14:paraId="71EC7701" w14:textId="73C5B1C7" w:rsidR="00F71118" w:rsidRPr="009207F9" w:rsidRDefault="00F71118" w:rsidP="00906339">
          <w:pPr>
            <w:pStyle w:val="Footer"/>
            <w:rPr>
              <w:rFonts w:ascii="Arial" w:hAnsi="Arial" w:cs="Arial"/>
              <w:noProof/>
              <w:sz w:val="18"/>
              <w:szCs w:val="22"/>
              <w:lang w:val="en-US" w:eastAsia="en-US"/>
            </w:rPr>
          </w:pP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FILENAME </w:instrText>
          </w:r>
          <w:r w:rsidRPr="00C80B22">
            <w:rPr>
              <w:rFonts w:ascii="Arial" w:hAnsi="Arial" w:cs="Arial"/>
              <w:sz w:val="18"/>
              <w:szCs w:val="22"/>
              <w:lang w:eastAsia="en-US"/>
            </w:rPr>
            <w:fldChar w:fldCharType="separate"/>
          </w:r>
          <w:r w:rsidR="002F6120">
            <w:rPr>
              <w:rFonts w:ascii="Arial" w:hAnsi="Arial" w:cs="Arial"/>
              <w:noProof/>
              <w:sz w:val="18"/>
              <w:szCs w:val="22"/>
              <w:lang w:eastAsia="en-US"/>
            </w:rPr>
            <w:t>RFC_AES_xxxx_CUSTDEV3-IAR-RTC60125-v0.10.docx</w:t>
          </w:r>
          <w:r w:rsidRPr="00C80B22">
            <w:rPr>
              <w:rFonts w:ascii="Arial" w:hAnsi="Arial" w:cs="Arial"/>
              <w:sz w:val="18"/>
              <w:szCs w:val="22"/>
              <w:lang w:eastAsia="en-US"/>
            </w:rPr>
            <w:fldChar w:fldCharType="end"/>
          </w:r>
        </w:p>
      </w:tc>
      <w:tc>
        <w:tcPr>
          <w:tcW w:w="1848" w:type="dxa"/>
        </w:tcPr>
        <w:p w14:paraId="179E45EB" w14:textId="016D6189" w:rsidR="00F71118" w:rsidRPr="00C80B22" w:rsidRDefault="00F71118" w:rsidP="00906339">
          <w:pPr>
            <w:pStyle w:val="Footer"/>
            <w:tabs>
              <w:tab w:val="left" w:pos="480"/>
              <w:tab w:val="right" w:pos="2362"/>
            </w:tabs>
            <w:rPr>
              <w:rFonts w:ascii="Arial" w:hAnsi="Arial" w:cs="Arial"/>
              <w:sz w:val="18"/>
              <w:szCs w:val="22"/>
              <w:lang w:eastAsia="en-US"/>
            </w:rPr>
          </w:pPr>
          <w:r w:rsidRPr="00C80B22">
            <w:rPr>
              <w:rFonts w:ascii="Arial" w:hAnsi="Arial" w:cs="Arial"/>
              <w:sz w:val="18"/>
              <w:szCs w:val="22"/>
              <w:lang w:eastAsia="en-US"/>
            </w:rPr>
            <w:t xml:space="preserve">Page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PAGE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1</w:t>
          </w:r>
          <w:r w:rsidRPr="00C80B22">
            <w:rPr>
              <w:rFonts w:ascii="Arial" w:hAnsi="Arial" w:cs="Arial"/>
              <w:sz w:val="18"/>
              <w:szCs w:val="22"/>
              <w:lang w:eastAsia="en-US"/>
            </w:rPr>
            <w:fldChar w:fldCharType="end"/>
          </w:r>
          <w:r w:rsidRPr="00C80B22">
            <w:rPr>
              <w:rFonts w:ascii="Arial" w:hAnsi="Arial" w:cs="Arial"/>
              <w:sz w:val="18"/>
              <w:szCs w:val="22"/>
              <w:lang w:eastAsia="en-US"/>
            </w:rPr>
            <w:t xml:space="preserve"> of </w:t>
          </w:r>
          <w:r w:rsidRPr="00C80B22">
            <w:rPr>
              <w:rFonts w:ascii="Arial" w:hAnsi="Arial" w:cs="Arial"/>
              <w:sz w:val="18"/>
              <w:szCs w:val="22"/>
              <w:lang w:eastAsia="en-US"/>
            </w:rPr>
            <w:fldChar w:fldCharType="begin"/>
          </w:r>
          <w:r w:rsidRPr="00C80B22">
            <w:rPr>
              <w:rFonts w:ascii="Arial" w:hAnsi="Arial" w:cs="Arial"/>
              <w:sz w:val="18"/>
              <w:szCs w:val="22"/>
              <w:lang w:eastAsia="en-US"/>
            </w:rPr>
            <w:instrText xml:space="preserve"> NUMPAGES </w:instrText>
          </w:r>
          <w:r w:rsidRPr="00C80B22">
            <w:rPr>
              <w:rFonts w:ascii="Arial" w:hAnsi="Arial" w:cs="Arial"/>
              <w:sz w:val="18"/>
              <w:szCs w:val="22"/>
              <w:lang w:eastAsia="en-US"/>
            </w:rPr>
            <w:fldChar w:fldCharType="separate"/>
          </w:r>
          <w:r w:rsidR="00AA74E2">
            <w:rPr>
              <w:rFonts w:ascii="Arial" w:hAnsi="Arial" w:cs="Arial"/>
              <w:noProof/>
              <w:sz w:val="18"/>
              <w:szCs w:val="22"/>
              <w:lang w:eastAsia="en-US"/>
            </w:rPr>
            <w:t>20</w:t>
          </w:r>
          <w:r w:rsidRPr="00C80B22">
            <w:rPr>
              <w:rFonts w:ascii="Arial" w:hAnsi="Arial" w:cs="Arial"/>
              <w:sz w:val="18"/>
              <w:szCs w:val="22"/>
              <w:lang w:eastAsia="en-US"/>
            </w:rPr>
            <w:fldChar w:fldCharType="end"/>
          </w:r>
        </w:p>
      </w:tc>
    </w:tr>
  </w:tbl>
  <w:p w14:paraId="7BED52CE" w14:textId="77777777" w:rsidR="00F71118" w:rsidRPr="00C80B22" w:rsidRDefault="00F71118">
    <w:pPr>
      <w:pStyle w:val="Footer"/>
      <w:rPr>
        <w:lang w:val="fr-B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63E18" w14:textId="77777777" w:rsidR="00B13019" w:rsidRDefault="00B13019" w:rsidP="004D5D73">
      <w:r>
        <w:separator/>
      </w:r>
    </w:p>
  </w:footnote>
  <w:footnote w:type="continuationSeparator" w:id="0">
    <w:p w14:paraId="50FFE181" w14:textId="77777777" w:rsidR="00B13019" w:rsidRDefault="00B13019" w:rsidP="004D5D73">
      <w:r>
        <w:continuationSeparator/>
      </w:r>
    </w:p>
  </w:footnote>
  <w:footnote w:type="continuationNotice" w:id="1">
    <w:p w14:paraId="21406112" w14:textId="77777777" w:rsidR="00B13019" w:rsidRDefault="00B13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8DC5" w14:textId="38DA604C" w:rsidR="00F71118" w:rsidRDefault="00000000">
    <w:pPr>
      <w:pStyle w:val="Header"/>
    </w:pPr>
    <w:r>
      <w:rPr>
        <w:noProof/>
      </w:rPr>
      <w:pict w14:anchorId="3E9A19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22719" o:spid="_x0000_s1026" type="#_x0000_t136" style="position:absolute;margin-left:0;margin-top:0;width:581.4pt;height:64.6pt;rotation:315;z-index:-251658239;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5742" w14:textId="1245D439" w:rsidR="00F71118" w:rsidRDefault="00000000" w:rsidP="00C80B22">
    <w:pPr>
      <w:pStyle w:val="Header"/>
      <w:jc w:val="both"/>
    </w:pPr>
    <w:r>
      <w:rPr>
        <w:noProof/>
      </w:rPr>
      <w:pict w14:anchorId="27235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22720" o:spid="_x0000_s1027" type="#_x0000_t136" style="position:absolute;left:0;text-align:left;margin-left:0;margin-top:0;width:581.4pt;height:64.6pt;rotation:315;z-index:-251658238;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en-US"/>
      </w:rPr>
      <w:tab/>
    </w:r>
    <w:r w:rsidR="00F71118">
      <w:rPr>
        <w:noProof/>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C13C" w14:textId="79B5C75A" w:rsidR="00F71118" w:rsidRPr="00C80B22" w:rsidRDefault="00000000" w:rsidP="00871EB2">
    <w:pPr>
      <w:pStyle w:val="Header"/>
    </w:pPr>
    <w:r>
      <w:rPr>
        <w:noProof/>
      </w:rPr>
      <w:pict w14:anchorId="0394AC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222718" o:spid="_x0000_s1025" type="#_x0000_t136" style="position:absolute;margin-left:0;margin-top:0;width:581.4pt;height:64.6pt;rotation:315;z-index:-251658240;mso-position-horizontal:center;mso-position-horizontal-relative:margin;mso-position-vertical:center;mso-position-vertical-relative:margin" o:allowincell="f" fillcolor="#4f81bd [3204]" stroked="f">
          <v:fill opacity=".5"/>
          <v:textpath style="font-family:&quot;EC Square Sans Cond Pro Medium&quot;;font-size:1pt" string="RFC-List.41 (SfA-NPM)"/>
          <w10:wrap anchorx="margin" anchory="margin"/>
        </v:shape>
      </w:pict>
    </w:r>
    <w:r w:rsidR="00F71118">
      <w:rPr>
        <w:noProof/>
        <w:lang w:val="fr-BE" w:eastAsia="fr-BE"/>
      </w:rPr>
      <w:drawing>
        <wp:inline distT="0" distB="0" distL="0" distR="0" wp14:anchorId="5E0EE260" wp14:editId="7C0F561C">
          <wp:extent cx="1571625" cy="447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D0B9C"/>
    <w:multiLevelType w:val="hybridMultilevel"/>
    <w:tmpl w:val="21E48A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B8C2B42"/>
    <w:multiLevelType w:val="hybridMultilevel"/>
    <w:tmpl w:val="4526259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B5018"/>
    <w:multiLevelType w:val="hybridMultilevel"/>
    <w:tmpl w:val="02B07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906A7"/>
    <w:multiLevelType w:val="hybridMultilevel"/>
    <w:tmpl w:val="36E449F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27FFB"/>
    <w:multiLevelType w:val="hybridMultilevel"/>
    <w:tmpl w:val="2B26D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05B88"/>
    <w:multiLevelType w:val="hybridMultilevel"/>
    <w:tmpl w:val="61987D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0BC01D3"/>
    <w:multiLevelType w:val="hybridMultilevel"/>
    <w:tmpl w:val="7A860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65570"/>
    <w:multiLevelType w:val="hybridMultilevel"/>
    <w:tmpl w:val="CC28D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B704FC"/>
    <w:multiLevelType w:val="hybridMultilevel"/>
    <w:tmpl w:val="711A8C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B6708C"/>
    <w:multiLevelType w:val="hybridMultilevel"/>
    <w:tmpl w:val="52E8FEE0"/>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2B65501"/>
    <w:multiLevelType w:val="hybridMultilevel"/>
    <w:tmpl w:val="B4223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B764B0"/>
    <w:multiLevelType w:val="hybridMultilevel"/>
    <w:tmpl w:val="4866F5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5B22971"/>
    <w:multiLevelType w:val="hybridMultilevel"/>
    <w:tmpl w:val="0846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D43FC6"/>
    <w:multiLevelType w:val="hybridMultilevel"/>
    <w:tmpl w:val="7ACA1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F1083D"/>
    <w:multiLevelType w:val="hybridMultilevel"/>
    <w:tmpl w:val="8E224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E46C66"/>
    <w:multiLevelType w:val="hybridMultilevel"/>
    <w:tmpl w:val="B07E5264"/>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6" w15:restartNumberingAfterBreak="0">
    <w:nsid w:val="6E784ED6"/>
    <w:multiLevelType w:val="hybridMultilevel"/>
    <w:tmpl w:val="D632BA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4CA30E7"/>
    <w:multiLevelType w:val="multilevel"/>
    <w:tmpl w:val="73109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6F72B7"/>
    <w:multiLevelType w:val="hybridMultilevel"/>
    <w:tmpl w:val="66D0CC40"/>
    <w:lvl w:ilvl="0" w:tplc="D056EE7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6447165">
    <w:abstractNumId w:val="8"/>
  </w:num>
  <w:num w:numId="2" w16cid:durableId="2057508480">
    <w:abstractNumId w:val="18"/>
  </w:num>
  <w:num w:numId="3" w16cid:durableId="1563062081">
    <w:abstractNumId w:val="12"/>
  </w:num>
  <w:num w:numId="4" w16cid:durableId="152067648">
    <w:abstractNumId w:val="1"/>
  </w:num>
  <w:num w:numId="5" w16cid:durableId="1120952271">
    <w:abstractNumId w:val="13"/>
  </w:num>
  <w:num w:numId="6" w16cid:durableId="1305965513">
    <w:abstractNumId w:val="17"/>
  </w:num>
  <w:num w:numId="7" w16cid:durableId="1488937702">
    <w:abstractNumId w:val="6"/>
  </w:num>
  <w:num w:numId="8" w16cid:durableId="1245843456">
    <w:abstractNumId w:val="3"/>
  </w:num>
  <w:num w:numId="9" w16cid:durableId="90704312">
    <w:abstractNumId w:val="11"/>
  </w:num>
  <w:num w:numId="10" w16cid:durableId="2069837240">
    <w:abstractNumId w:val="9"/>
  </w:num>
  <w:num w:numId="11" w16cid:durableId="890582107">
    <w:abstractNumId w:val="15"/>
  </w:num>
  <w:num w:numId="12" w16cid:durableId="747506471">
    <w:abstractNumId w:val="10"/>
  </w:num>
  <w:num w:numId="13" w16cid:durableId="2045979488">
    <w:abstractNumId w:val="4"/>
  </w:num>
  <w:num w:numId="14" w16cid:durableId="2116553432">
    <w:abstractNumId w:val="2"/>
  </w:num>
  <w:num w:numId="15" w16cid:durableId="636376840">
    <w:abstractNumId w:val="0"/>
  </w:num>
  <w:num w:numId="16" w16cid:durableId="1747845945">
    <w:abstractNumId w:val="5"/>
  </w:num>
  <w:num w:numId="17" w16cid:durableId="1958641310">
    <w:abstractNumId w:val="7"/>
  </w:num>
  <w:num w:numId="18" w16cid:durableId="549537374">
    <w:abstractNumId w:val="16"/>
  </w:num>
  <w:num w:numId="19" w16cid:durableId="151534539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ShadeFormData/>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IRF"/>
  </w:docVars>
  <w:rsids>
    <w:rsidRoot w:val="00C20993"/>
    <w:rsid w:val="000008AF"/>
    <w:rsid w:val="00001072"/>
    <w:rsid w:val="000017A3"/>
    <w:rsid w:val="000021B6"/>
    <w:rsid w:val="0000358C"/>
    <w:rsid w:val="000035D6"/>
    <w:rsid w:val="00004936"/>
    <w:rsid w:val="00004E4A"/>
    <w:rsid w:val="00004FC9"/>
    <w:rsid w:val="00005907"/>
    <w:rsid w:val="000069BD"/>
    <w:rsid w:val="00006C34"/>
    <w:rsid w:val="00007065"/>
    <w:rsid w:val="00010911"/>
    <w:rsid w:val="00010B98"/>
    <w:rsid w:val="00011ED0"/>
    <w:rsid w:val="00012A1E"/>
    <w:rsid w:val="00014DA3"/>
    <w:rsid w:val="00015209"/>
    <w:rsid w:val="00015C08"/>
    <w:rsid w:val="00016406"/>
    <w:rsid w:val="00017783"/>
    <w:rsid w:val="00017BEB"/>
    <w:rsid w:val="00017D3C"/>
    <w:rsid w:val="00020FB9"/>
    <w:rsid w:val="000214F8"/>
    <w:rsid w:val="00022D10"/>
    <w:rsid w:val="00023B82"/>
    <w:rsid w:val="000309E9"/>
    <w:rsid w:val="00030CF4"/>
    <w:rsid w:val="00031949"/>
    <w:rsid w:val="000358E6"/>
    <w:rsid w:val="00035E08"/>
    <w:rsid w:val="00036565"/>
    <w:rsid w:val="00036E28"/>
    <w:rsid w:val="00037ECB"/>
    <w:rsid w:val="0004032F"/>
    <w:rsid w:val="0004278E"/>
    <w:rsid w:val="000433B1"/>
    <w:rsid w:val="000471AA"/>
    <w:rsid w:val="00047869"/>
    <w:rsid w:val="00047A9B"/>
    <w:rsid w:val="00047D7C"/>
    <w:rsid w:val="00051966"/>
    <w:rsid w:val="00052DC7"/>
    <w:rsid w:val="00054EF9"/>
    <w:rsid w:val="00055351"/>
    <w:rsid w:val="00055861"/>
    <w:rsid w:val="0005709F"/>
    <w:rsid w:val="00057E8A"/>
    <w:rsid w:val="00060B23"/>
    <w:rsid w:val="000612FC"/>
    <w:rsid w:val="00061A20"/>
    <w:rsid w:val="0006231B"/>
    <w:rsid w:val="00062A0F"/>
    <w:rsid w:val="00062C21"/>
    <w:rsid w:val="000642B6"/>
    <w:rsid w:val="00064B29"/>
    <w:rsid w:val="000655BA"/>
    <w:rsid w:val="00066285"/>
    <w:rsid w:val="000662AD"/>
    <w:rsid w:val="00067570"/>
    <w:rsid w:val="00070A68"/>
    <w:rsid w:val="00070D11"/>
    <w:rsid w:val="00070EB2"/>
    <w:rsid w:val="00071310"/>
    <w:rsid w:val="00071450"/>
    <w:rsid w:val="0007337A"/>
    <w:rsid w:val="00074158"/>
    <w:rsid w:val="00075F16"/>
    <w:rsid w:val="000766C9"/>
    <w:rsid w:val="000775A8"/>
    <w:rsid w:val="00077C9A"/>
    <w:rsid w:val="000827FC"/>
    <w:rsid w:val="00083EA1"/>
    <w:rsid w:val="000844D5"/>
    <w:rsid w:val="00085ECB"/>
    <w:rsid w:val="00086235"/>
    <w:rsid w:val="00086DFA"/>
    <w:rsid w:val="0008775F"/>
    <w:rsid w:val="000900D6"/>
    <w:rsid w:val="000901DC"/>
    <w:rsid w:val="00090883"/>
    <w:rsid w:val="00091FFA"/>
    <w:rsid w:val="00092610"/>
    <w:rsid w:val="0009263E"/>
    <w:rsid w:val="000938B5"/>
    <w:rsid w:val="00094375"/>
    <w:rsid w:val="00094797"/>
    <w:rsid w:val="00094C9E"/>
    <w:rsid w:val="00094CA3"/>
    <w:rsid w:val="00094F4E"/>
    <w:rsid w:val="00095586"/>
    <w:rsid w:val="00095E5E"/>
    <w:rsid w:val="0009726D"/>
    <w:rsid w:val="000A056A"/>
    <w:rsid w:val="000A0717"/>
    <w:rsid w:val="000A30D9"/>
    <w:rsid w:val="000A3374"/>
    <w:rsid w:val="000A3DBB"/>
    <w:rsid w:val="000A461E"/>
    <w:rsid w:val="000A494E"/>
    <w:rsid w:val="000A4D38"/>
    <w:rsid w:val="000A52D0"/>
    <w:rsid w:val="000A6421"/>
    <w:rsid w:val="000A715F"/>
    <w:rsid w:val="000A7DDE"/>
    <w:rsid w:val="000B1295"/>
    <w:rsid w:val="000B1A64"/>
    <w:rsid w:val="000B1CC0"/>
    <w:rsid w:val="000B1F5C"/>
    <w:rsid w:val="000B22A3"/>
    <w:rsid w:val="000B2B28"/>
    <w:rsid w:val="000B4054"/>
    <w:rsid w:val="000B5466"/>
    <w:rsid w:val="000B56FD"/>
    <w:rsid w:val="000B6020"/>
    <w:rsid w:val="000B6765"/>
    <w:rsid w:val="000B6770"/>
    <w:rsid w:val="000C0175"/>
    <w:rsid w:val="000C131E"/>
    <w:rsid w:val="000C14E9"/>
    <w:rsid w:val="000C20E2"/>
    <w:rsid w:val="000C34BB"/>
    <w:rsid w:val="000C376E"/>
    <w:rsid w:val="000C4F39"/>
    <w:rsid w:val="000C5688"/>
    <w:rsid w:val="000C602D"/>
    <w:rsid w:val="000C679A"/>
    <w:rsid w:val="000C6A0F"/>
    <w:rsid w:val="000C6E54"/>
    <w:rsid w:val="000C7052"/>
    <w:rsid w:val="000C7332"/>
    <w:rsid w:val="000C79AE"/>
    <w:rsid w:val="000D0063"/>
    <w:rsid w:val="000D0F3F"/>
    <w:rsid w:val="000D1DCF"/>
    <w:rsid w:val="000D1F4A"/>
    <w:rsid w:val="000D2DAA"/>
    <w:rsid w:val="000D3814"/>
    <w:rsid w:val="000D4D82"/>
    <w:rsid w:val="000D56BE"/>
    <w:rsid w:val="000D5EB1"/>
    <w:rsid w:val="000D639E"/>
    <w:rsid w:val="000D6405"/>
    <w:rsid w:val="000D6CCE"/>
    <w:rsid w:val="000D6ED8"/>
    <w:rsid w:val="000D78E2"/>
    <w:rsid w:val="000E0247"/>
    <w:rsid w:val="000E0330"/>
    <w:rsid w:val="000E0DA8"/>
    <w:rsid w:val="000E175C"/>
    <w:rsid w:val="000E1C54"/>
    <w:rsid w:val="000E1C55"/>
    <w:rsid w:val="000E3572"/>
    <w:rsid w:val="000E35E7"/>
    <w:rsid w:val="000E4609"/>
    <w:rsid w:val="000E4F51"/>
    <w:rsid w:val="000E5098"/>
    <w:rsid w:val="000E7226"/>
    <w:rsid w:val="000F216C"/>
    <w:rsid w:val="000F3AE4"/>
    <w:rsid w:val="000F5BC8"/>
    <w:rsid w:val="000F638B"/>
    <w:rsid w:val="000F65AB"/>
    <w:rsid w:val="000F6C7E"/>
    <w:rsid w:val="000F6E4F"/>
    <w:rsid w:val="00100BBB"/>
    <w:rsid w:val="00100DA1"/>
    <w:rsid w:val="00101054"/>
    <w:rsid w:val="0010142C"/>
    <w:rsid w:val="00102E62"/>
    <w:rsid w:val="0010323D"/>
    <w:rsid w:val="001077B4"/>
    <w:rsid w:val="001078D9"/>
    <w:rsid w:val="00110206"/>
    <w:rsid w:val="0011104C"/>
    <w:rsid w:val="001134D3"/>
    <w:rsid w:val="00114303"/>
    <w:rsid w:val="00114A72"/>
    <w:rsid w:val="00115C80"/>
    <w:rsid w:val="00116BF2"/>
    <w:rsid w:val="00116D54"/>
    <w:rsid w:val="00123CEA"/>
    <w:rsid w:val="0012401D"/>
    <w:rsid w:val="0012483F"/>
    <w:rsid w:val="001249FA"/>
    <w:rsid w:val="00125792"/>
    <w:rsid w:val="00125B22"/>
    <w:rsid w:val="00125C62"/>
    <w:rsid w:val="0012740D"/>
    <w:rsid w:val="00127702"/>
    <w:rsid w:val="00127AD0"/>
    <w:rsid w:val="00127D9D"/>
    <w:rsid w:val="00130FE3"/>
    <w:rsid w:val="00131359"/>
    <w:rsid w:val="00131CEE"/>
    <w:rsid w:val="0013313A"/>
    <w:rsid w:val="00133A10"/>
    <w:rsid w:val="0013488C"/>
    <w:rsid w:val="00135387"/>
    <w:rsid w:val="001353AC"/>
    <w:rsid w:val="0013661B"/>
    <w:rsid w:val="00137E8D"/>
    <w:rsid w:val="0014201B"/>
    <w:rsid w:val="00142207"/>
    <w:rsid w:val="001451C2"/>
    <w:rsid w:val="00145632"/>
    <w:rsid w:val="00145B0D"/>
    <w:rsid w:val="00146364"/>
    <w:rsid w:val="00147C68"/>
    <w:rsid w:val="00150D11"/>
    <w:rsid w:val="001510F8"/>
    <w:rsid w:val="00153E8E"/>
    <w:rsid w:val="001550D7"/>
    <w:rsid w:val="00155A5E"/>
    <w:rsid w:val="00155E57"/>
    <w:rsid w:val="0015705B"/>
    <w:rsid w:val="001570D3"/>
    <w:rsid w:val="0015720D"/>
    <w:rsid w:val="00157386"/>
    <w:rsid w:val="00157C2F"/>
    <w:rsid w:val="00160190"/>
    <w:rsid w:val="00161053"/>
    <w:rsid w:val="00161F84"/>
    <w:rsid w:val="00163376"/>
    <w:rsid w:val="001637D0"/>
    <w:rsid w:val="00163852"/>
    <w:rsid w:val="00163B52"/>
    <w:rsid w:val="00163E25"/>
    <w:rsid w:val="00164E27"/>
    <w:rsid w:val="00165001"/>
    <w:rsid w:val="0016605C"/>
    <w:rsid w:val="00166176"/>
    <w:rsid w:val="00166DCB"/>
    <w:rsid w:val="0017086A"/>
    <w:rsid w:val="00170DA2"/>
    <w:rsid w:val="00172483"/>
    <w:rsid w:val="001750B4"/>
    <w:rsid w:val="001757BC"/>
    <w:rsid w:val="00175A79"/>
    <w:rsid w:val="00180F9A"/>
    <w:rsid w:val="00181972"/>
    <w:rsid w:val="00181E6C"/>
    <w:rsid w:val="00183211"/>
    <w:rsid w:val="0018388A"/>
    <w:rsid w:val="00186761"/>
    <w:rsid w:val="001878C2"/>
    <w:rsid w:val="001909E0"/>
    <w:rsid w:val="001911D5"/>
    <w:rsid w:val="0019151E"/>
    <w:rsid w:val="00193E24"/>
    <w:rsid w:val="0019490C"/>
    <w:rsid w:val="00194F2F"/>
    <w:rsid w:val="001957D4"/>
    <w:rsid w:val="00196023"/>
    <w:rsid w:val="001965AA"/>
    <w:rsid w:val="00196F05"/>
    <w:rsid w:val="001978B9"/>
    <w:rsid w:val="001A1BE2"/>
    <w:rsid w:val="001A303D"/>
    <w:rsid w:val="001A34F3"/>
    <w:rsid w:val="001A396B"/>
    <w:rsid w:val="001A3B6E"/>
    <w:rsid w:val="001A5428"/>
    <w:rsid w:val="001A59D6"/>
    <w:rsid w:val="001A5CA9"/>
    <w:rsid w:val="001A6BCE"/>
    <w:rsid w:val="001A7A16"/>
    <w:rsid w:val="001A7A22"/>
    <w:rsid w:val="001A7DAD"/>
    <w:rsid w:val="001B2977"/>
    <w:rsid w:val="001B582E"/>
    <w:rsid w:val="001B6C1D"/>
    <w:rsid w:val="001B6FAB"/>
    <w:rsid w:val="001B73B4"/>
    <w:rsid w:val="001C19C1"/>
    <w:rsid w:val="001C264B"/>
    <w:rsid w:val="001C2D6E"/>
    <w:rsid w:val="001C2E11"/>
    <w:rsid w:val="001C3807"/>
    <w:rsid w:val="001C49E7"/>
    <w:rsid w:val="001C4DE7"/>
    <w:rsid w:val="001C58DB"/>
    <w:rsid w:val="001C5A7B"/>
    <w:rsid w:val="001C6044"/>
    <w:rsid w:val="001C6502"/>
    <w:rsid w:val="001C722F"/>
    <w:rsid w:val="001C7DF6"/>
    <w:rsid w:val="001D01A8"/>
    <w:rsid w:val="001D03B9"/>
    <w:rsid w:val="001D3519"/>
    <w:rsid w:val="001D38D1"/>
    <w:rsid w:val="001D5499"/>
    <w:rsid w:val="001D6085"/>
    <w:rsid w:val="001D726F"/>
    <w:rsid w:val="001E07D2"/>
    <w:rsid w:val="001E11CE"/>
    <w:rsid w:val="001E1272"/>
    <w:rsid w:val="001E2360"/>
    <w:rsid w:val="001E23AC"/>
    <w:rsid w:val="001E261F"/>
    <w:rsid w:val="001E2A55"/>
    <w:rsid w:val="001E2B09"/>
    <w:rsid w:val="001E42A9"/>
    <w:rsid w:val="001E4528"/>
    <w:rsid w:val="001E455A"/>
    <w:rsid w:val="001E5350"/>
    <w:rsid w:val="001E65BD"/>
    <w:rsid w:val="001E6C87"/>
    <w:rsid w:val="001E7A98"/>
    <w:rsid w:val="001E7E21"/>
    <w:rsid w:val="001F08AF"/>
    <w:rsid w:val="001F16BA"/>
    <w:rsid w:val="001F37C1"/>
    <w:rsid w:val="001F6035"/>
    <w:rsid w:val="001F6A8D"/>
    <w:rsid w:val="001F728E"/>
    <w:rsid w:val="001F77C1"/>
    <w:rsid w:val="001F7C8B"/>
    <w:rsid w:val="002009B2"/>
    <w:rsid w:val="00202304"/>
    <w:rsid w:val="00202B5F"/>
    <w:rsid w:val="00202E10"/>
    <w:rsid w:val="00202E31"/>
    <w:rsid w:val="002031DC"/>
    <w:rsid w:val="00203421"/>
    <w:rsid w:val="00203A29"/>
    <w:rsid w:val="002049B6"/>
    <w:rsid w:val="00204CF4"/>
    <w:rsid w:val="002052E8"/>
    <w:rsid w:val="00205419"/>
    <w:rsid w:val="00205B43"/>
    <w:rsid w:val="00205DBC"/>
    <w:rsid w:val="00205ED5"/>
    <w:rsid w:val="00206A20"/>
    <w:rsid w:val="00206A2B"/>
    <w:rsid w:val="00206DAD"/>
    <w:rsid w:val="0021014D"/>
    <w:rsid w:val="0021050B"/>
    <w:rsid w:val="00210DB1"/>
    <w:rsid w:val="00211313"/>
    <w:rsid w:val="00213181"/>
    <w:rsid w:val="00213449"/>
    <w:rsid w:val="002150A5"/>
    <w:rsid w:val="002151CB"/>
    <w:rsid w:val="00216725"/>
    <w:rsid w:val="00217A2F"/>
    <w:rsid w:val="00217EE5"/>
    <w:rsid w:val="002205FD"/>
    <w:rsid w:val="00221037"/>
    <w:rsid w:val="00221321"/>
    <w:rsid w:val="002216D2"/>
    <w:rsid w:val="00221BE9"/>
    <w:rsid w:val="00223622"/>
    <w:rsid w:val="00231261"/>
    <w:rsid w:val="002316EF"/>
    <w:rsid w:val="00231712"/>
    <w:rsid w:val="00231DDD"/>
    <w:rsid w:val="00231FA1"/>
    <w:rsid w:val="0023303F"/>
    <w:rsid w:val="002337D9"/>
    <w:rsid w:val="00235BF4"/>
    <w:rsid w:val="00235D7F"/>
    <w:rsid w:val="00235E73"/>
    <w:rsid w:val="0023694B"/>
    <w:rsid w:val="002369D0"/>
    <w:rsid w:val="00241604"/>
    <w:rsid w:val="0024272B"/>
    <w:rsid w:val="00243069"/>
    <w:rsid w:val="00243202"/>
    <w:rsid w:val="00243FB9"/>
    <w:rsid w:val="00244248"/>
    <w:rsid w:val="002459D2"/>
    <w:rsid w:val="0024690C"/>
    <w:rsid w:val="00246BDE"/>
    <w:rsid w:val="00247864"/>
    <w:rsid w:val="00251D4E"/>
    <w:rsid w:val="00253479"/>
    <w:rsid w:val="002544C7"/>
    <w:rsid w:val="002553C4"/>
    <w:rsid w:val="0025543D"/>
    <w:rsid w:val="00255C2B"/>
    <w:rsid w:val="0025609E"/>
    <w:rsid w:val="0025617A"/>
    <w:rsid w:val="002563BE"/>
    <w:rsid w:val="002574F7"/>
    <w:rsid w:val="00257A51"/>
    <w:rsid w:val="00260C12"/>
    <w:rsid w:val="00261CD1"/>
    <w:rsid w:val="00263D4D"/>
    <w:rsid w:val="002645AC"/>
    <w:rsid w:val="0026471E"/>
    <w:rsid w:val="0026788D"/>
    <w:rsid w:val="0027105D"/>
    <w:rsid w:val="00271D1B"/>
    <w:rsid w:val="00273488"/>
    <w:rsid w:val="00273DB4"/>
    <w:rsid w:val="00273F3B"/>
    <w:rsid w:val="0027466A"/>
    <w:rsid w:val="00275EC1"/>
    <w:rsid w:val="002760C5"/>
    <w:rsid w:val="00276C0D"/>
    <w:rsid w:val="00276E28"/>
    <w:rsid w:val="00277E44"/>
    <w:rsid w:val="00280840"/>
    <w:rsid w:val="00281636"/>
    <w:rsid w:val="002817A3"/>
    <w:rsid w:val="00284AE5"/>
    <w:rsid w:val="00286063"/>
    <w:rsid w:val="002867D7"/>
    <w:rsid w:val="00286BE8"/>
    <w:rsid w:val="0028704F"/>
    <w:rsid w:val="0028713E"/>
    <w:rsid w:val="002903ED"/>
    <w:rsid w:val="0029107B"/>
    <w:rsid w:val="002913BA"/>
    <w:rsid w:val="00294313"/>
    <w:rsid w:val="00294325"/>
    <w:rsid w:val="002945B8"/>
    <w:rsid w:val="00294D6F"/>
    <w:rsid w:val="002952D0"/>
    <w:rsid w:val="0029566F"/>
    <w:rsid w:val="00295916"/>
    <w:rsid w:val="00295B43"/>
    <w:rsid w:val="00295F8C"/>
    <w:rsid w:val="00295FED"/>
    <w:rsid w:val="00296199"/>
    <w:rsid w:val="00297112"/>
    <w:rsid w:val="0029751E"/>
    <w:rsid w:val="002A0182"/>
    <w:rsid w:val="002A0C07"/>
    <w:rsid w:val="002A117F"/>
    <w:rsid w:val="002A1965"/>
    <w:rsid w:val="002A2656"/>
    <w:rsid w:val="002A2815"/>
    <w:rsid w:val="002A2D29"/>
    <w:rsid w:val="002A4909"/>
    <w:rsid w:val="002A4B52"/>
    <w:rsid w:val="002A4B78"/>
    <w:rsid w:val="002A56D0"/>
    <w:rsid w:val="002A6300"/>
    <w:rsid w:val="002A7326"/>
    <w:rsid w:val="002B2418"/>
    <w:rsid w:val="002B26A7"/>
    <w:rsid w:val="002B3334"/>
    <w:rsid w:val="002B354B"/>
    <w:rsid w:val="002B62E3"/>
    <w:rsid w:val="002B761B"/>
    <w:rsid w:val="002B795E"/>
    <w:rsid w:val="002B7E5E"/>
    <w:rsid w:val="002C0750"/>
    <w:rsid w:val="002C0CDF"/>
    <w:rsid w:val="002C2468"/>
    <w:rsid w:val="002C2DA2"/>
    <w:rsid w:val="002C3998"/>
    <w:rsid w:val="002C3F79"/>
    <w:rsid w:val="002C43EC"/>
    <w:rsid w:val="002C44BF"/>
    <w:rsid w:val="002C4594"/>
    <w:rsid w:val="002C5878"/>
    <w:rsid w:val="002C61EC"/>
    <w:rsid w:val="002C7072"/>
    <w:rsid w:val="002C718F"/>
    <w:rsid w:val="002C786F"/>
    <w:rsid w:val="002C7ED2"/>
    <w:rsid w:val="002D0496"/>
    <w:rsid w:val="002D0CC8"/>
    <w:rsid w:val="002D1C78"/>
    <w:rsid w:val="002D21A5"/>
    <w:rsid w:val="002D3627"/>
    <w:rsid w:val="002D3F72"/>
    <w:rsid w:val="002D60B0"/>
    <w:rsid w:val="002E24F1"/>
    <w:rsid w:val="002E2A7F"/>
    <w:rsid w:val="002E429D"/>
    <w:rsid w:val="002E4478"/>
    <w:rsid w:val="002E5032"/>
    <w:rsid w:val="002E553F"/>
    <w:rsid w:val="002F2E3E"/>
    <w:rsid w:val="002F3D87"/>
    <w:rsid w:val="002F4212"/>
    <w:rsid w:val="002F47B7"/>
    <w:rsid w:val="002F5B1C"/>
    <w:rsid w:val="002F6019"/>
    <w:rsid w:val="002F6120"/>
    <w:rsid w:val="002F6323"/>
    <w:rsid w:val="002F64BD"/>
    <w:rsid w:val="002F6E78"/>
    <w:rsid w:val="00300656"/>
    <w:rsid w:val="00300DE7"/>
    <w:rsid w:val="00302CE9"/>
    <w:rsid w:val="00303536"/>
    <w:rsid w:val="00304A84"/>
    <w:rsid w:val="00305DAC"/>
    <w:rsid w:val="003074C5"/>
    <w:rsid w:val="003114CA"/>
    <w:rsid w:val="00311FC1"/>
    <w:rsid w:val="003124C8"/>
    <w:rsid w:val="00313BBC"/>
    <w:rsid w:val="003147C7"/>
    <w:rsid w:val="003148D3"/>
    <w:rsid w:val="00314BD6"/>
    <w:rsid w:val="00314CEA"/>
    <w:rsid w:val="00317B79"/>
    <w:rsid w:val="00320B91"/>
    <w:rsid w:val="003219EE"/>
    <w:rsid w:val="00322023"/>
    <w:rsid w:val="00322297"/>
    <w:rsid w:val="00322527"/>
    <w:rsid w:val="0032298C"/>
    <w:rsid w:val="003246A3"/>
    <w:rsid w:val="003254D8"/>
    <w:rsid w:val="00326725"/>
    <w:rsid w:val="003269C5"/>
    <w:rsid w:val="00326FA3"/>
    <w:rsid w:val="00327683"/>
    <w:rsid w:val="00327A66"/>
    <w:rsid w:val="00330CD5"/>
    <w:rsid w:val="003313BD"/>
    <w:rsid w:val="00332E7F"/>
    <w:rsid w:val="003337E3"/>
    <w:rsid w:val="0033424F"/>
    <w:rsid w:val="00334559"/>
    <w:rsid w:val="00334FC1"/>
    <w:rsid w:val="003351E8"/>
    <w:rsid w:val="003359CE"/>
    <w:rsid w:val="00335BFD"/>
    <w:rsid w:val="0033630D"/>
    <w:rsid w:val="003369CE"/>
    <w:rsid w:val="00336BF4"/>
    <w:rsid w:val="003371B5"/>
    <w:rsid w:val="003406E9"/>
    <w:rsid w:val="00340FBE"/>
    <w:rsid w:val="003416D2"/>
    <w:rsid w:val="00342739"/>
    <w:rsid w:val="0034299C"/>
    <w:rsid w:val="0034303A"/>
    <w:rsid w:val="00343D79"/>
    <w:rsid w:val="00344912"/>
    <w:rsid w:val="00344A80"/>
    <w:rsid w:val="00344A85"/>
    <w:rsid w:val="003456F9"/>
    <w:rsid w:val="00347635"/>
    <w:rsid w:val="00347E32"/>
    <w:rsid w:val="00352F46"/>
    <w:rsid w:val="0035314C"/>
    <w:rsid w:val="00353AF9"/>
    <w:rsid w:val="0035627B"/>
    <w:rsid w:val="00360972"/>
    <w:rsid w:val="00361CEF"/>
    <w:rsid w:val="00362C60"/>
    <w:rsid w:val="00363AC8"/>
    <w:rsid w:val="003643D6"/>
    <w:rsid w:val="003643E4"/>
    <w:rsid w:val="003657AA"/>
    <w:rsid w:val="00365DAE"/>
    <w:rsid w:val="003664E2"/>
    <w:rsid w:val="003668AD"/>
    <w:rsid w:val="00366CCD"/>
    <w:rsid w:val="00367201"/>
    <w:rsid w:val="00370380"/>
    <w:rsid w:val="00370998"/>
    <w:rsid w:val="00371729"/>
    <w:rsid w:val="00371E0B"/>
    <w:rsid w:val="00372691"/>
    <w:rsid w:val="003729EC"/>
    <w:rsid w:val="003742C8"/>
    <w:rsid w:val="00374D58"/>
    <w:rsid w:val="00376145"/>
    <w:rsid w:val="003768EF"/>
    <w:rsid w:val="003774C2"/>
    <w:rsid w:val="00377C15"/>
    <w:rsid w:val="0038058F"/>
    <w:rsid w:val="003812FD"/>
    <w:rsid w:val="00384FEC"/>
    <w:rsid w:val="00386B9F"/>
    <w:rsid w:val="00387A41"/>
    <w:rsid w:val="003903AE"/>
    <w:rsid w:val="00392EAF"/>
    <w:rsid w:val="003939E3"/>
    <w:rsid w:val="00393C2B"/>
    <w:rsid w:val="00394332"/>
    <w:rsid w:val="00397D9B"/>
    <w:rsid w:val="003A03A2"/>
    <w:rsid w:val="003A3C4E"/>
    <w:rsid w:val="003A47ED"/>
    <w:rsid w:val="003A6487"/>
    <w:rsid w:val="003A684C"/>
    <w:rsid w:val="003B0079"/>
    <w:rsid w:val="003B0DFE"/>
    <w:rsid w:val="003B19D6"/>
    <w:rsid w:val="003B2401"/>
    <w:rsid w:val="003B2ADA"/>
    <w:rsid w:val="003B2BF7"/>
    <w:rsid w:val="003B3337"/>
    <w:rsid w:val="003B477C"/>
    <w:rsid w:val="003B5CAE"/>
    <w:rsid w:val="003B6A72"/>
    <w:rsid w:val="003B6D6A"/>
    <w:rsid w:val="003B7846"/>
    <w:rsid w:val="003C08B4"/>
    <w:rsid w:val="003C14CD"/>
    <w:rsid w:val="003C1653"/>
    <w:rsid w:val="003C1AB2"/>
    <w:rsid w:val="003C1F4C"/>
    <w:rsid w:val="003C277E"/>
    <w:rsid w:val="003C4334"/>
    <w:rsid w:val="003C4D1A"/>
    <w:rsid w:val="003C506D"/>
    <w:rsid w:val="003C5815"/>
    <w:rsid w:val="003C635A"/>
    <w:rsid w:val="003C7CE8"/>
    <w:rsid w:val="003D050F"/>
    <w:rsid w:val="003D0D86"/>
    <w:rsid w:val="003D1ABB"/>
    <w:rsid w:val="003D2C15"/>
    <w:rsid w:val="003D31E9"/>
    <w:rsid w:val="003D4A7A"/>
    <w:rsid w:val="003D5580"/>
    <w:rsid w:val="003D57FD"/>
    <w:rsid w:val="003D71E2"/>
    <w:rsid w:val="003E010C"/>
    <w:rsid w:val="003E25BF"/>
    <w:rsid w:val="003E26B8"/>
    <w:rsid w:val="003E3546"/>
    <w:rsid w:val="003E3E53"/>
    <w:rsid w:val="003E4C46"/>
    <w:rsid w:val="003E4D3E"/>
    <w:rsid w:val="003E7285"/>
    <w:rsid w:val="003E7757"/>
    <w:rsid w:val="003E7940"/>
    <w:rsid w:val="003F2722"/>
    <w:rsid w:val="003F2725"/>
    <w:rsid w:val="003F27D1"/>
    <w:rsid w:val="003F33E9"/>
    <w:rsid w:val="003F39E4"/>
    <w:rsid w:val="003F3BBB"/>
    <w:rsid w:val="003F3D68"/>
    <w:rsid w:val="003F44CE"/>
    <w:rsid w:val="003F4B76"/>
    <w:rsid w:val="003F6241"/>
    <w:rsid w:val="003F7276"/>
    <w:rsid w:val="003F7998"/>
    <w:rsid w:val="00400131"/>
    <w:rsid w:val="00401206"/>
    <w:rsid w:val="004014A7"/>
    <w:rsid w:val="00402055"/>
    <w:rsid w:val="004021A8"/>
    <w:rsid w:val="00402ACD"/>
    <w:rsid w:val="00402F3E"/>
    <w:rsid w:val="00403442"/>
    <w:rsid w:val="00407320"/>
    <w:rsid w:val="00410661"/>
    <w:rsid w:val="00410870"/>
    <w:rsid w:val="004109F8"/>
    <w:rsid w:val="00410F03"/>
    <w:rsid w:val="00411740"/>
    <w:rsid w:val="00411BDF"/>
    <w:rsid w:val="004127C3"/>
    <w:rsid w:val="00413FAF"/>
    <w:rsid w:val="0041478D"/>
    <w:rsid w:val="00414EEF"/>
    <w:rsid w:val="00415247"/>
    <w:rsid w:val="00415C0B"/>
    <w:rsid w:val="00417111"/>
    <w:rsid w:val="0041765B"/>
    <w:rsid w:val="00420A96"/>
    <w:rsid w:val="004214F1"/>
    <w:rsid w:val="00423414"/>
    <w:rsid w:val="00423ECF"/>
    <w:rsid w:val="004242E9"/>
    <w:rsid w:val="004255B9"/>
    <w:rsid w:val="00425F75"/>
    <w:rsid w:val="00426A4B"/>
    <w:rsid w:val="00430D2A"/>
    <w:rsid w:val="00430FDC"/>
    <w:rsid w:val="00431F75"/>
    <w:rsid w:val="004324D4"/>
    <w:rsid w:val="00432E59"/>
    <w:rsid w:val="00433A64"/>
    <w:rsid w:val="00434863"/>
    <w:rsid w:val="004358CA"/>
    <w:rsid w:val="00436F40"/>
    <w:rsid w:val="00437506"/>
    <w:rsid w:val="00440929"/>
    <w:rsid w:val="004412F7"/>
    <w:rsid w:val="00441B4C"/>
    <w:rsid w:val="00442114"/>
    <w:rsid w:val="00442D15"/>
    <w:rsid w:val="00442F85"/>
    <w:rsid w:val="004444E8"/>
    <w:rsid w:val="004458FF"/>
    <w:rsid w:val="0044596C"/>
    <w:rsid w:val="004508A7"/>
    <w:rsid w:val="004508BA"/>
    <w:rsid w:val="00450A13"/>
    <w:rsid w:val="00451B4D"/>
    <w:rsid w:val="0045325E"/>
    <w:rsid w:val="0045336F"/>
    <w:rsid w:val="00456184"/>
    <w:rsid w:val="00456C0E"/>
    <w:rsid w:val="00456CFA"/>
    <w:rsid w:val="004573F2"/>
    <w:rsid w:val="00457C72"/>
    <w:rsid w:val="0046042E"/>
    <w:rsid w:val="0046088A"/>
    <w:rsid w:val="0046158E"/>
    <w:rsid w:val="00461A44"/>
    <w:rsid w:val="004652C4"/>
    <w:rsid w:val="004656CB"/>
    <w:rsid w:val="00466D6C"/>
    <w:rsid w:val="004673DD"/>
    <w:rsid w:val="004700CD"/>
    <w:rsid w:val="00472022"/>
    <w:rsid w:val="0047263F"/>
    <w:rsid w:val="004740EF"/>
    <w:rsid w:val="00474C61"/>
    <w:rsid w:val="0047520F"/>
    <w:rsid w:val="004752CE"/>
    <w:rsid w:val="00475C22"/>
    <w:rsid w:val="00475C84"/>
    <w:rsid w:val="004824A8"/>
    <w:rsid w:val="00482686"/>
    <w:rsid w:val="004844DF"/>
    <w:rsid w:val="00484809"/>
    <w:rsid w:val="00484EDD"/>
    <w:rsid w:val="00485076"/>
    <w:rsid w:val="00485123"/>
    <w:rsid w:val="00487375"/>
    <w:rsid w:val="00487B9B"/>
    <w:rsid w:val="004900EF"/>
    <w:rsid w:val="00490D26"/>
    <w:rsid w:val="004911C3"/>
    <w:rsid w:val="00491953"/>
    <w:rsid w:val="004929C5"/>
    <w:rsid w:val="00493B39"/>
    <w:rsid w:val="00493F57"/>
    <w:rsid w:val="004946E9"/>
    <w:rsid w:val="0049526C"/>
    <w:rsid w:val="00495619"/>
    <w:rsid w:val="004957E2"/>
    <w:rsid w:val="00496F37"/>
    <w:rsid w:val="004A0407"/>
    <w:rsid w:val="004A1440"/>
    <w:rsid w:val="004A1BFD"/>
    <w:rsid w:val="004A299B"/>
    <w:rsid w:val="004A2E38"/>
    <w:rsid w:val="004A45E4"/>
    <w:rsid w:val="004A4C10"/>
    <w:rsid w:val="004A5179"/>
    <w:rsid w:val="004A740E"/>
    <w:rsid w:val="004B1689"/>
    <w:rsid w:val="004B1BC7"/>
    <w:rsid w:val="004B1EE1"/>
    <w:rsid w:val="004B2862"/>
    <w:rsid w:val="004B2A1C"/>
    <w:rsid w:val="004B439A"/>
    <w:rsid w:val="004B5CC9"/>
    <w:rsid w:val="004B5F69"/>
    <w:rsid w:val="004B7A2F"/>
    <w:rsid w:val="004C00F5"/>
    <w:rsid w:val="004C05DE"/>
    <w:rsid w:val="004C0F60"/>
    <w:rsid w:val="004C1DBF"/>
    <w:rsid w:val="004C2049"/>
    <w:rsid w:val="004C2E60"/>
    <w:rsid w:val="004C3088"/>
    <w:rsid w:val="004C3480"/>
    <w:rsid w:val="004C3528"/>
    <w:rsid w:val="004C4095"/>
    <w:rsid w:val="004C4C4D"/>
    <w:rsid w:val="004C60D8"/>
    <w:rsid w:val="004C6A93"/>
    <w:rsid w:val="004C6FCC"/>
    <w:rsid w:val="004C751F"/>
    <w:rsid w:val="004C7B57"/>
    <w:rsid w:val="004C7F41"/>
    <w:rsid w:val="004D1739"/>
    <w:rsid w:val="004D2898"/>
    <w:rsid w:val="004D340A"/>
    <w:rsid w:val="004D36D3"/>
    <w:rsid w:val="004D3FF9"/>
    <w:rsid w:val="004D41D0"/>
    <w:rsid w:val="004D4A19"/>
    <w:rsid w:val="004D5D73"/>
    <w:rsid w:val="004D6482"/>
    <w:rsid w:val="004E07C3"/>
    <w:rsid w:val="004E09BE"/>
    <w:rsid w:val="004E2127"/>
    <w:rsid w:val="004E233A"/>
    <w:rsid w:val="004E2521"/>
    <w:rsid w:val="004E2ECA"/>
    <w:rsid w:val="004E3DAA"/>
    <w:rsid w:val="004E46BD"/>
    <w:rsid w:val="004E5388"/>
    <w:rsid w:val="004E67C8"/>
    <w:rsid w:val="004E68E6"/>
    <w:rsid w:val="004E78D2"/>
    <w:rsid w:val="004F0391"/>
    <w:rsid w:val="004F0EB5"/>
    <w:rsid w:val="004F1338"/>
    <w:rsid w:val="004F3B0A"/>
    <w:rsid w:val="004F3F5A"/>
    <w:rsid w:val="004F4D68"/>
    <w:rsid w:val="004F546E"/>
    <w:rsid w:val="004F6319"/>
    <w:rsid w:val="004F6691"/>
    <w:rsid w:val="00501460"/>
    <w:rsid w:val="005017F3"/>
    <w:rsid w:val="00501CAE"/>
    <w:rsid w:val="0050241C"/>
    <w:rsid w:val="00502B90"/>
    <w:rsid w:val="0050354B"/>
    <w:rsid w:val="005038F8"/>
    <w:rsid w:val="00503970"/>
    <w:rsid w:val="0050593A"/>
    <w:rsid w:val="0050623F"/>
    <w:rsid w:val="00506588"/>
    <w:rsid w:val="00507A21"/>
    <w:rsid w:val="00507FC5"/>
    <w:rsid w:val="005111B8"/>
    <w:rsid w:val="005125E3"/>
    <w:rsid w:val="00513012"/>
    <w:rsid w:val="005133CE"/>
    <w:rsid w:val="0051491A"/>
    <w:rsid w:val="00514A7D"/>
    <w:rsid w:val="0051642D"/>
    <w:rsid w:val="00520032"/>
    <w:rsid w:val="00521441"/>
    <w:rsid w:val="0052204A"/>
    <w:rsid w:val="005226D4"/>
    <w:rsid w:val="00522EF9"/>
    <w:rsid w:val="005234D2"/>
    <w:rsid w:val="00523FB8"/>
    <w:rsid w:val="00525655"/>
    <w:rsid w:val="00526C13"/>
    <w:rsid w:val="00526CA6"/>
    <w:rsid w:val="0052794E"/>
    <w:rsid w:val="00527F05"/>
    <w:rsid w:val="0053168B"/>
    <w:rsid w:val="005321FA"/>
    <w:rsid w:val="005323E7"/>
    <w:rsid w:val="005326A9"/>
    <w:rsid w:val="00532AF4"/>
    <w:rsid w:val="00532F18"/>
    <w:rsid w:val="00533406"/>
    <w:rsid w:val="00533E5E"/>
    <w:rsid w:val="00533EF9"/>
    <w:rsid w:val="00534232"/>
    <w:rsid w:val="005345FE"/>
    <w:rsid w:val="005347E7"/>
    <w:rsid w:val="00534CDA"/>
    <w:rsid w:val="00535E3A"/>
    <w:rsid w:val="00536EEB"/>
    <w:rsid w:val="0054079F"/>
    <w:rsid w:val="00540F75"/>
    <w:rsid w:val="005417E4"/>
    <w:rsid w:val="00542876"/>
    <w:rsid w:val="00542887"/>
    <w:rsid w:val="00543370"/>
    <w:rsid w:val="00543E32"/>
    <w:rsid w:val="00545819"/>
    <w:rsid w:val="00546CC5"/>
    <w:rsid w:val="005477E6"/>
    <w:rsid w:val="0055163D"/>
    <w:rsid w:val="00552E4B"/>
    <w:rsid w:val="005532F6"/>
    <w:rsid w:val="00555F63"/>
    <w:rsid w:val="00556100"/>
    <w:rsid w:val="00556454"/>
    <w:rsid w:val="00556872"/>
    <w:rsid w:val="00561077"/>
    <w:rsid w:val="00561415"/>
    <w:rsid w:val="00562A56"/>
    <w:rsid w:val="00564B12"/>
    <w:rsid w:val="005658DD"/>
    <w:rsid w:val="00565900"/>
    <w:rsid w:val="0056607D"/>
    <w:rsid w:val="005677B9"/>
    <w:rsid w:val="00571F6D"/>
    <w:rsid w:val="00574762"/>
    <w:rsid w:val="00575095"/>
    <w:rsid w:val="00575A67"/>
    <w:rsid w:val="005762AF"/>
    <w:rsid w:val="00576CAB"/>
    <w:rsid w:val="00577E8E"/>
    <w:rsid w:val="00581BD3"/>
    <w:rsid w:val="00581E9C"/>
    <w:rsid w:val="00583D0E"/>
    <w:rsid w:val="00584425"/>
    <w:rsid w:val="00584785"/>
    <w:rsid w:val="005847DE"/>
    <w:rsid w:val="00587873"/>
    <w:rsid w:val="0058795A"/>
    <w:rsid w:val="00587EF8"/>
    <w:rsid w:val="00587FD4"/>
    <w:rsid w:val="005900F3"/>
    <w:rsid w:val="005937CB"/>
    <w:rsid w:val="0059408B"/>
    <w:rsid w:val="00594502"/>
    <w:rsid w:val="0059561B"/>
    <w:rsid w:val="005A1578"/>
    <w:rsid w:val="005A1642"/>
    <w:rsid w:val="005A3198"/>
    <w:rsid w:val="005A4E2E"/>
    <w:rsid w:val="005A5688"/>
    <w:rsid w:val="005A57A5"/>
    <w:rsid w:val="005A6F99"/>
    <w:rsid w:val="005A7AEC"/>
    <w:rsid w:val="005A7B02"/>
    <w:rsid w:val="005B1A9C"/>
    <w:rsid w:val="005B2121"/>
    <w:rsid w:val="005B3A91"/>
    <w:rsid w:val="005B3BDE"/>
    <w:rsid w:val="005B4099"/>
    <w:rsid w:val="005B415F"/>
    <w:rsid w:val="005B4A11"/>
    <w:rsid w:val="005B5B9A"/>
    <w:rsid w:val="005B5FCE"/>
    <w:rsid w:val="005B6D76"/>
    <w:rsid w:val="005B7617"/>
    <w:rsid w:val="005B7CD6"/>
    <w:rsid w:val="005C050E"/>
    <w:rsid w:val="005C18A9"/>
    <w:rsid w:val="005C2698"/>
    <w:rsid w:val="005C28BC"/>
    <w:rsid w:val="005C2CE6"/>
    <w:rsid w:val="005C3E5E"/>
    <w:rsid w:val="005C4551"/>
    <w:rsid w:val="005C64F1"/>
    <w:rsid w:val="005C68C2"/>
    <w:rsid w:val="005C6F8C"/>
    <w:rsid w:val="005D0BCD"/>
    <w:rsid w:val="005D0FF8"/>
    <w:rsid w:val="005D1444"/>
    <w:rsid w:val="005D22A8"/>
    <w:rsid w:val="005D2ACF"/>
    <w:rsid w:val="005D3345"/>
    <w:rsid w:val="005D3696"/>
    <w:rsid w:val="005D59EF"/>
    <w:rsid w:val="005D6291"/>
    <w:rsid w:val="005D6594"/>
    <w:rsid w:val="005D6712"/>
    <w:rsid w:val="005D6BA9"/>
    <w:rsid w:val="005D7091"/>
    <w:rsid w:val="005E0882"/>
    <w:rsid w:val="005E13E6"/>
    <w:rsid w:val="005E1A02"/>
    <w:rsid w:val="005E2083"/>
    <w:rsid w:val="005E3C18"/>
    <w:rsid w:val="005E4A2D"/>
    <w:rsid w:val="005E4B19"/>
    <w:rsid w:val="005E4B49"/>
    <w:rsid w:val="005E4E66"/>
    <w:rsid w:val="005E620D"/>
    <w:rsid w:val="005E6A3F"/>
    <w:rsid w:val="005E7A22"/>
    <w:rsid w:val="005E7C87"/>
    <w:rsid w:val="005F0450"/>
    <w:rsid w:val="005F0878"/>
    <w:rsid w:val="005F3537"/>
    <w:rsid w:val="005F3F36"/>
    <w:rsid w:val="005F52CA"/>
    <w:rsid w:val="005F6716"/>
    <w:rsid w:val="005F7EF0"/>
    <w:rsid w:val="006004E4"/>
    <w:rsid w:val="0060097C"/>
    <w:rsid w:val="006017CC"/>
    <w:rsid w:val="00602E89"/>
    <w:rsid w:val="006043AE"/>
    <w:rsid w:val="006061E0"/>
    <w:rsid w:val="006063B5"/>
    <w:rsid w:val="006077A4"/>
    <w:rsid w:val="006140B5"/>
    <w:rsid w:val="00614DF7"/>
    <w:rsid w:val="00614EFF"/>
    <w:rsid w:val="00615738"/>
    <w:rsid w:val="0061644B"/>
    <w:rsid w:val="0061660B"/>
    <w:rsid w:val="006166B1"/>
    <w:rsid w:val="006166BD"/>
    <w:rsid w:val="00616958"/>
    <w:rsid w:val="00616C40"/>
    <w:rsid w:val="00621C5C"/>
    <w:rsid w:val="00621D6F"/>
    <w:rsid w:val="006261EE"/>
    <w:rsid w:val="006273B7"/>
    <w:rsid w:val="006274E5"/>
    <w:rsid w:val="006308B5"/>
    <w:rsid w:val="006310F8"/>
    <w:rsid w:val="00631AD6"/>
    <w:rsid w:val="006322BC"/>
    <w:rsid w:val="00632EFF"/>
    <w:rsid w:val="00634231"/>
    <w:rsid w:val="0063433F"/>
    <w:rsid w:val="006348BA"/>
    <w:rsid w:val="0063507D"/>
    <w:rsid w:val="006371AC"/>
    <w:rsid w:val="00637935"/>
    <w:rsid w:val="00637F5C"/>
    <w:rsid w:val="00640883"/>
    <w:rsid w:val="00640A5B"/>
    <w:rsid w:val="00640CD5"/>
    <w:rsid w:val="00641011"/>
    <w:rsid w:val="00641A0A"/>
    <w:rsid w:val="00642834"/>
    <w:rsid w:val="00642EE1"/>
    <w:rsid w:val="0064307D"/>
    <w:rsid w:val="0064346C"/>
    <w:rsid w:val="006440E2"/>
    <w:rsid w:val="006443F2"/>
    <w:rsid w:val="006448D0"/>
    <w:rsid w:val="006448F3"/>
    <w:rsid w:val="00644C3F"/>
    <w:rsid w:val="00644CEF"/>
    <w:rsid w:val="00644DF4"/>
    <w:rsid w:val="00645C22"/>
    <w:rsid w:val="00645F8A"/>
    <w:rsid w:val="00647437"/>
    <w:rsid w:val="00652C0A"/>
    <w:rsid w:val="00654C82"/>
    <w:rsid w:val="00656027"/>
    <w:rsid w:val="0065648A"/>
    <w:rsid w:val="0065664F"/>
    <w:rsid w:val="00656747"/>
    <w:rsid w:val="00656D07"/>
    <w:rsid w:val="006570D1"/>
    <w:rsid w:val="0066058D"/>
    <w:rsid w:val="00661496"/>
    <w:rsid w:val="00661844"/>
    <w:rsid w:val="00661933"/>
    <w:rsid w:val="00661946"/>
    <w:rsid w:val="00662A1C"/>
    <w:rsid w:val="0066411F"/>
    <w:rsid w:val="0066424E"/>
    <w:rsid w:val="0066592C"/>
    <w:rsid w:val="006663E5"/>
    <w:rsid w:val="006678A0"/>
    <w:rsid w:val="0067088A"/>
    <w:rsid w:val="00670EBD"/>
    <w:rsid w:val="00672BCF"/>
    <w:rsid w:val="0067618D"/>
    <w:rsid w:val="00682701"/>
    <w:rsid w:val="006829C9"/>
    <w:rsid w:val="00682CEF"/>
    <w:rsid w:val="00685A53"/>
    <w:rsid w:val="00685E19"/>
    <w:rsid w:val="0068603A"/>
    <w:rsid w:val="00687520"/>
    <w:rsid w:val="0068752E"/>
    <w:rsid w:val="006902B5"/>
    <w:rsid w:val="00691A1F"/>
    <w:rsid w:val="006925DA"/>
    <w:rsid w:val="0069349F"/>
    <w:rsid w:val="00693EE7"/>
    <w:rsid w:val="006956E5"/>
    <w:rsid w:val="00696E2B"/>
    <w:rsid w:val="006976D4"/>
    <w:rsid w:val="00697E32"/>
    <w:rsid w:val="006A0FF2"/>
    <w:rsid w:val="006A1845"/>
    <w:rsid w:val="006A1986"/>
    <w:rsid w:val="006A1C9E"/>
    <w:rsid w:val="006A214A"/>
    <w:rsid w:val="006A336E"/>
    <w:rsid w:val="006A46FE"/>
    <w:rsid w:val="006A4C19"/>
    <w:rsid w:val="006A5D8D"/>
    <w:rsid w:val="006A67D7"/>
    <w:rsid w:val="006A7234"/>
    <w:rsid w:val="006A7F52"/>
    <w:rsid w:val="006B1220"/>
    <w:rsid w:val="006B2506"/>
    <w:rsid w:val="006B3593"/>
    <w:rsid w:val="006B408A"/>
    <w:rsid w:val="006B40FC"/>
    <w:rsid w:val="006B6654"/>
    <w:rsid w:val="006B68B1"/>
    <w:rsid w:val="006B6A6F"/>
    <w:rsid w:val="006B6F7E"/>
    <w:rsid w:val="006B75F9"/>
    <w:rsid w:val="006B7C4B"/>
    <w:rsid w:val="006C165F"/>
    <w:rsid w:val="006C1D4D"/>
    <w:rsid w:val="006C3725"/>
    <w:rsid w:val="006C3A23"/>
    <w:rsid w:val="006C3B5F"/>
    <w:rsid w:val="006C4741"/>
    <w:rsid w:val="006C57DB"/>
    <w:rsid w:val="006C5F2F"/>
    <w:rsid w:val="006C6869"/>
    <w:rsid w:val="006C7E82"/>
    <w:rsid w:val="006D2673"/>
    <w:rsid w:val="006D5B96"/>
    <w:rsid w:val="006E14CE"/>
    <w:rsid w:val="006E277B"/>
    <w:rsid w:val="006E2F97"/>
    <w:rsid w:val="006E300C"/>
    <w:rsid w:val="006E4CC5"/>
    <w:rsid w:val="006E5447"/>
    <w:rsid w:val="006E6339"/>
    <w:rsid w:val="006E64BA"/>
    <w:rsid w:val="006E67DF"/>
    <w:rsid w:val="006F0AE7"/>
    <w:rsid w:val="006F1AB1"/>
    <w:rsid w:val="006F27ED"/>
    <w:rsid w:val="006F3666"/>
    <w:rsid w:val="006F3A8B"/>
    <w:rsid w:val="006F3C23"/>
    <w:rsid w:val="006F5062"/>
    <w:rsid w:val="006F50EE"/>
    <w:rsid w:val="006F57C3"/>
    <w:rsid w:val="006F5A70"/>
    <w:rsid w:val="006F5F9E"/>
    <w:rsid w:val="006F6378"/>
    <w:rsid w:val="006F6E99"/>
    <w:rsid w:val="006F748D"/>
    <w:rsid w:val="007013E0"/>
    <w:rsid w:val="00701836"/>
    <w:rsid w:val="007018C3"/>
    <w:rsid w:val="00701A7E"/>
    <w:rsid w:val="00701D6E"/>
    <w:rsid w:val="0070339D"/>
    <w:rsid w:val="0070347C"/>
    <w:rsid w:val="007037E3"/>
    <w:rsid w:val="00706038"/>
    <w:rsid w:val="0070671E"/>
    <w:rsid w:val="007072E8"/>
    <w:rsid w:val="00710B28"/>
    <w:rsid w:val="0071143E"/>
    <w:rsid w:val="00711A80"/>
    <w:rsid w:val="00711FDF"/>
    <w:rsid w:val="00713A9D"/>
    <w:rsid w:val="007151D3"/>
    <w:rsid w:val="007157F1"/>
    <w:rsid w:val="00720238"/>
    <w:rsid w:val="00722E57"/>
    <w:rsid w:val="007230ED"/>
    <w:rsid w:val="00723198"/>
    <w:rsid w:val="007233E5"/>
    <w:rsid w:val="0072355A"/>
    <w:rsid w:val="00724CEA"/>
    <w:rsid w:val="007268E1"/>
    <w:rsid w:val="00726BEB"/>
    <w:rsid w:val="00726C07"/>
    <w:rsid w:val="00730FBB"/>
    <w:rsid w:val="00732139"/>
    <w:rsid w:val="0073588A"/>
    <w:rsid w:val="00736F4A"/>
    <w:rsid w:val="00737165"/>
    <w:rsid w:val="00737C28"/>
    <w:rsid w:val="007406E3"/>
    <w:rsid w:val="007409AC"/>
    <w:rsid w:val="007436A0"/>
    <w:rsid w:val="0074443B"/>
    <w:rsid w:val="00744EC1"/>
    <w:rsid w:val="0074649B"/>
    <w:rsid w:val="00750ED7"/>
    <w:rsid w:val="0075169A"/>
    <w:rsid w:val="007531DC"/>
    <w:rsid w:val="0075423D"/>
    <w:rsid w:val="0075428D"/>
    <w:rsid w:val="0075649C"/>
    <w:rsid w:val="00756660"/>
    <w:rsid w:val="007571F8"/>
    <w:rsid w:val="00757598"/>
    <w:rsid w:val="00757E7F"/>
    <w:rsid w:val="0076191F"/>
    <w:rsid w:val="00761FC0"/>
    <w:rsid w:val="007623E3"/>
    <w:rsid w:val="0076282A"/>
    <w:rsid w:val="00763058"/>
    <w:rsid w:val="00763441"/>
    <w:rsid w:val="00763CDE"/>
    <w:rsid w:val="00764186"/>
    <w:rsid w:val="00764C35"/>
    <w:rsid w:val="00764E4C"/>
    <w:rsid w:val="00765561"/>
    <w:rsid w:val="0076570B"/>
    <w:rsid w:val="00765BFF"/>
    <w:rsid w:val="0076647B"/>
    <w:rsid w:val="0076657E"/>
    <w:rsid w:val="00766A37"/>
    <w:rsid w:val="00766B26"/>
    <w:rsid w:val="00766B86"/>
    <w:rsid w:val="00766DB9"/>
    <w:rsid w:val="007671F2"/>
    <w:rsid w:val="00767CDA"/>
    <w:rsid w:val="00770BC7"/>
    <w:rsid w:val="0077243F"/>
    <w:rsid w:val="00772F0F"/>
    <w:rsid w:val="0077316B"/>
    <w:rsid w:val="00773D22"/>
    <w:rsid w:val="0077411D"/>
    <w:rsid w:val="00775735"/>
    <w:rsid w:val="00776A2C"/>
    <w:rsid w:val="007778AE"/>
    <w:rsid w:val="00782F46"/>
    <w:rsid w:val="007834C0"/>
    <w:rsid w:val="00783BD9"/>
    <w:rsid w:val="00785472"/>
    <w:rsid w:val="007856BD"/>
    <w:rsid w:val="00786739"/>
    <w:rsid w:val="00786C22"/>
    <w:rsid w:val="00787980"/>
    <w:rsid w:val="00791B48"/>
    <w:rsid w:val="00792667"/>
    <w:rsid w:val="00792FAB"/>
    <w:rsid w:val="007932BE"/>
    <w:rsid w:val="007932E9"/>
    <w:rsid w:val="00795027"/>
    <w:rsid w:val="00795C5D"/>
    <w:rsid w:val="00795E69"/>
    <w:rsid w:val="007A0A3B"/>
    <w:rsid w:val="007A0EB7"/>
    <w:rsid w:val="007A35F0"/>
    <w:rsid w:val="007A40BC"/>
    <w:rsid w:val="007A4C71"/>
    <w:rsid w:val="007A4FD3"/>
    <w:rsid w:val="007A52D5"/>
    <w:rsid w:val="007A606D"/>
    <w:rsid w:val="007A6FA9"/>
    <w:rsid w:val="007A75B3"/>
    <w:rsid w:val="007B00CB"/>
    <w:rsid w:val="007B0B4C"/>
    <w:rsid w:val="007B197A"/>
    <w:rsid w:val="007B23F3"/>
    <w:rsid w:val="007B52F8"/>
    <w:rsid w:val="007B6807"/>
    <w:rsid w:val="007B7AB6"/>
    <w:rsid w:val="007B7B35"/>
    <w:rsid w:val="007C03AD"/>
    <w:rsid w:val="007C0939"/>
    <w:rsid w:val="007C1293"/>
    <w:rsid w:val="007C1B20"/>
    <w:rsid w:val="007C2296"/>
    <w:rsid w:val="007C2ABA"/>
    <w:rsid w:val="007C472A"/>
    <w:rsid w:val="007C4C8D"/>
    <w:rsid w:val="007C519F"/>
    <w:rsid w:val="007C55E7"/>
    <w:rsid w:val="007C57A4"/>
    <w:rsid w:val="007C6055"/>
    <w:rsid w:val="007C670B"/>
    <w:rsid w:val="007C68A5"/>
    <w:rsid w:val="007D0000"/>
    <w:rsid w:val="007D04C4"/>
    <w:rsid w:val="007D06D0"/>
    <w:rsid w:val="007D1106"/>
    <w:rsid w:val="007D1C7D"/>
    <w:rsid w:val="007D1ED5"/>
    <w:rsid w:val="007D2A4A"/>
    <w:rsid w:val="007D3D2B"/>
    <w:rsid w:val="007D4C1C"/>
    <w:rsid w:val="007D6327"/>
    <w:rsid w:val="007D7D92"/>
    <w:rsid w:val="007E01EC"/>
    <w:rsid w:val="007E01F0"/>
    <w:rsid w:val="007E1104"/>
    <w:rsid w:val="007E1542"/>
    <w:rsid w:val="007E1BC2"/>
    <w:rsid w:val="007E1CDF"/>
    <w:rsid w:val="007E2B4E"/>
    <w:rsid w:val="007E363E"/>
    <w:rsid w:val="007E42AD"/>
    <w:rsid w:val="007E51CE"/>
    <w:rsid w:val="007E5439"/>
    <w:rsid w:val="007E57B9"/>
    <w:rsid w:val="007E7095"/>
    <w:rsid w:val="007E7C78"/>
    <w:rsid w:val="007F1281"/>
    <w:rsid w:val="007F1746"/>
    <w:rsid w:val="007F1D8B"/>
    <w:rsid w:val="007F20BE"/>
    <w:rsid w:val="007F2611"/>
    <w:rsid w:val="007F2DD2"/>
    <w:rsid w:val="007F5657"/>
    <w:rsid w:val="007F57AE"/>
    <w:rsid w:val="007F6709"/>
    <w:rsid w:val="007F6E1B"/>
    <w:rsid w:val="007F6E7F"/>
    <w:rsid w:val="007F74A1"/>
    <w:rsid w:val="0080022B"/>
    <w:rsid w:val="00801520"/>
    <w:rsid w:val="00801672"/>
    <w:rsid w:val="00803A90"/>
    <w:rsid w:val="008043F1"/>
    <w:rsid w:val="00804E8B"/>
    <w:rsid w:val="008058FA"/>
    <w:rsid w:val="00805901"/>
    <w:rsid w:val="00806250"/>
    <w:rsid w:val="00806943"/>
    <w:rsid w:val="00807372"/>
    <w:rsid w:val="00810CA2"/>
    <w:rsid w:val="00812008"/>
    <w:rsid w:val="00812073"/>
    <w:rsid w:val="0081323B"/>
    <w:rsid w:val="00813411"/>
    <w:rsid w:val="008163F3"/>
    <w:rsid w:val="00817533"/>
    <w:rsid w:val="0081769B"/>
    <w:rsid w:val="0082254B"/>
    <w:rsid w:val="00823F8D"/>
    <w:rsid w:val="008254FE"/>
    <w:rsid w:val="00826B8D"/>
    <w:rsid w:val="00826DDB"/>
    <w:rsid w:val="00826EC7"/>
    <w:rsid w:val="00830FE1"/>
    <w:rsid w:val="0083180F"/>
    <w:rsid w:val="00831DCC"/>
    <w:rsid w:val="00832408"/>
    <w:rsid w:val="00832443"/>
    <w:rsid w:val="0083298D"/>
    <w:rsid w:val="00832E4B"/>
    <w:rsid w:val="00833E88"/>
    <w:rsid w:val="00833F1C"/>
    <w:rsid w:val="008341D0"/>
    <w:rsid w:val="00834C83"/>
    <w:rsid w:val="00835825"/>
    <w:rsid w:val="00836D70"/>
    <w:rsid w:val="00837A0F"/>
    <w:rsid w:val="00837DB4"/>
    <w:rsid w:val="008409F9"/>
    <w:rsid w:val="008418B4"/>
    <w:rsid w:val="00841E9A"/>
    <w:rsid w:val="00841FB7"/>
    <w:rsid w:val="00844604"/>
    <w:rsid w:val="00844E15"/>
    <w:rsid w:val="008468FA"/>
    <w:rsid w:val="00846B19"/>
    <w:rsid w:val="00846F62"/>
    <w:rsid w:val="00850635"/>
    <w:rsid w:val="0085119F"/>
    <w:rsid w:val="008519EA"/>
    <w:rsid w:val="0085205B"/>
    <w:rsid w:val="00852D68"/>
    <w:rsid w:val="00854C07"/>
    <w:rsid w:val="008558F1"/>
    <w:rsid w:val="00855B63"/>
    <w:rsid w:val="00857335"/>
    <w:rsid w:val="008602D2"/>
    <w:rsid w:val="0086102B"/>
    <w:rsid w:val="00861CB2"/>
    <w:rsid w:val="00862857"/>
    <w:rsid w:val="00866166"/>
    <w:rsid w:val="00866812"/>
    <w:rsid w:val="008668C0"/>
    <w:rsid w:val="0086729C"/>
    <w:rsid w:val="00871EB2"/>
    <w:rsid w:val="008722E6"/>
    <w:rsid w:val="00873843"/>
    <w:rsid w:val="008749AE"/>
    <w:rsid w:val="00876058"/>
    <w:rsid w:val="00876AA8"/>
    <w:rsid w:val="0087772E"/>
    <w:rsid w:val="00877B4C"/>
    <w:rsid w:val="00877E70"/>
    <w:rsid w:val="0088002C"/>
    <w:rsid w:val="00883092"/>
    <w:rsid w:val="008852FB"/>
    <w:rsid w:val="0088591D"/>
    <w:rsid w:val="00887480"/>
    <w:rsid w:val="0089098A"/>
    <w:rsid w:val="008909D4"/>
    <w:rsid w:val="0089203B"/>
    <w:rsid w:val="00893BA7"/>
    <w:rsid w:val="0089444F"/>
    <w:rsid w:val="00894F78"/>
    <w:rsid w:val="00895DC0"/>
    <w:rsid w:val="008960B3"/>
    <w:rsid w:val="008A0B57"/>
    <w:rsid w:val="008A1940"/>
    <w:rsid w:val="008A1EE6"/>
    <w:rsid w:val="008A1F3F"/>
    <w:rsid w:val="008A2486"/>
    <w:rsid w:val="008A4CB3"/>
    <w:rsid w:val="008A5185"/>
    <w:rsid w:val="008A580D"/>
    <w:rsid w:val="008B0062"/>
    <w:rsid w:val="008B022E"/>
    <w:rsid w:val="008B2965"/>
    <w:rsid w:val="008B4373"/>
    <w:rsid w:val="008B493B"/>
    <w:rsid w:val="008B4D31"/>
    <w:rsid w:val="008B5461"/>
    <w:rsid w:val="008B5688"/>
    <w:rsid w:val="008B57BC"/>
    <w:rsid w:val="008B67C6"/>
    <w:rsid w:val="008B6AE8"/>
    <w:rsid w:val="008B77D2"/>
    <w:rsid w:val="008C0303"/>
    <w:rsid w:val="008C21D8"/>
    <w:rsid w:val="008C2A31"/>
    <w:rsid w:val="008C3A83"/>
    <w:rsid w:val="008C3DCC"/>
    <w:rsid w:val="008C3F12"/>
    <w:rsid w:val="008C46B9"/>
    <w:rsid w:val="008C648A"/>
    <w:rsid w:val="008C7499"/>
    <w:rsid w:val="008C799F"/>
    <w:rsid w:val="008D0164"/>
    <w:rsid w:val="008D0CDD"/>
    <w:rsid w:val="008D20DC"/>
    <w:rsid w:val="008D236B"/>
    <w:rsid w:val="008D2647"/>
    <w:rsid w:val="008D3101"/>
    <w:rsid w:val="008D4AC5"/>
    <w:rsid w:val="008D5267"/>
    <w:rsid w:val="008D5CEA"/>
    <w:rsid w:val="008D6B64"/>
    <w:rsid w:val="008D7840"/>
    <w:rsid w:val="008E021D"/>
    <w:rsid w:val="008E0638"/>
    <w:rsid w:val="008E0BCA"/>
    <w:rsid w:val="008E252B"/>
    <w:rsid w:val="008E29F7"/>
    <w:rsid w:val="008E31B0"/>
    <w:rsid w:val="008E32F4"/>
    <w:rsid w:val="008E4FE3"/>
    <w:rsid w:val="008E6CB5"/>
    <w:rsid w:val="008E6D26"/>
    <w:rsid w:val="008E74E0"/>
    <w:rsid w:val="008E7FF2"/>
    <w:rsid w:val="008F0D3A"/>
    <w:rsid w:val="008F2ED3"/>
    <w:rsid w:val="008F374F"/>
    <w:rsid w:val="008F62A0"/>
    <w:rsid w:val="008F6446"/>
    <w:rsid w:val="008F67DA"/>
    <w:rsid w:val="008F6AFF"/>
    <w:rsid w:val="008F7360"/>
    <w:rsid w:val="00900902"/>
    <w:rsid w:val="00901222"/>
    <w:rsid w:val="0090146D"/>
    <w:rsid w:val="00901D8D"/>
    <w:rsid w:val="00902CA7"/>
    <w:rsid w:val="0090382A"/>
    <w:rsid w:val="00904CEC"/>
    <w:rsid w:val="00904E68"/>
    <w:rsid w:val="00906339"/>
    <w:rsid w:val="00906981"/>
    <w:rsid w:val="00906E26"/>
    <w:rsid w:val="0091039A"/>
    <w:rsid w:val="00911666"/>
    <w:rsid w:val="00911A90"/>
    <w:rsid w:val="00911AED"/>
    <w:rsid w:val="009122CD"/>
    <w:rsid w:val="00912371"/>
    <w:rsid w:val="009124D6"/>
    <w:rsid w:val="00912AB1"/>
    <w:rsid w:val="00914009"/>
    <w:rsid w:val="00914602"/>
    <w:rsid w:val="00914901"/>
    <w:rsid w:val="00914A03"/>
    <w:rsid w:val="00914B08"/>
    <w:rsid w:val="00915C72"/>
    <w:rsid w:val="009164C5"/>
    <w:rsid w:val="00916745"/>
    <w:rsid w:val="00917D00"/>
    <w:rsid w:val="00917DF3"/>
    <w:rsid w:val="00917EEA"/>
    <w:rsid w:val="009207F9"/>
    <w:rsid w:val="00921FC1"/>
    <w:rsid w:val="00922270"/>
    <w:rsid w:val="009222B0"/>
    <w:rsid w:val="0092255B"/>
    <w:rsid w:val="009229EF"/>
    <w:rsid w:val="0092358A"/>
    <w:rsid w:val="00923F0B"/>
    <w:rsid w:val="00923FAF"/>
    <w:rsid w:val="00924C63"/>
    <w:rsid w:val="00925230"/>
    <w:rsid w:val="009261D5"/>
    <w:rsid w:val="00931F65"/>
    <w:rsid w:val="00933737"/>
    <w:rsid w:val="009361F1"/>
    <w:rsid w:val="00936B2A"/>
    <w:rsid w:val="00937620"/>
    <w:rsid w:val="00937F48"/>
    <w:rsid w:val="0094004B"/>
    <w:rsid w:val="009409F9"/>
    <w:rsid w:val="0094109A"/>
    <w:rsid w:val="00941682"/>
    <w:rsid w:val="0094230C"/>
    <w:rsid w:val="009425BF"/>
    <w:rsid w:val="009439BD"/>
    <w:rsid w:val="00943AA3"/>
    <w:rsid w:val="0094744B"/>
    <w:rsid w:val="009500A3"/>
    <w:rsid w:val="00950D43"/>
    <w:rsid w:val="00954359"/>
    <w:rsid w:val="00955611"/>
    <w:rsid w:val="00956083"/>
    <w:rsid w:val="00957AD9"/>
    <w:rsid w:val="00960C5A"/>
    <w:rsid w:val="00961B3F"/>
    <w:rsid w:val="00961CBF"/>
    <w:rsid w:val="009623AF"/>
    <w:rsid w:val="00962B5B"/>
    <w:rsid w:val="00965026"/>
    <w:rsid w:val="00965100"/>
    <w:rsid w:val="00966090"/>
    <w:rsid w:val="0096795C"/>
    <w:rsid w:val="00967EB8"/>
    <w:rsid w:val="00970308"/>
    <w:rsid w:val="009714B9"/>
    <w:rsid w:val="0097163D"/>
    <w:rsid w:val="009736BF"/>
    <w:rsid w:val="00973C4B"/>
    <w:rsid w:val="009755C8"/>
    <w:rsid w:val="0097628E"/>
    <w:rsid w:val="009768E5"/>
    <w:rsid w:val="00976FE2"/>
    <w:rsid w:val="00977B47"/>
    <w:rsid w:val="00980870"/>
    <w:rsid w:val="00980B89"/>
    <w:rsid w:val="009816FA"/>
    <w:rsid w:val="00981C72"/>
    <w:rsid w:val="00981CFA"/>
    <w:rsid w:val="0098317F"/>
    <w:rsid w:val="00983563"/>
    <w:rsid w:val="00984AFD"/>
    <w:rsid w:val="00987367"/>
    <w:rsid w:val="0099168C"/>
    <w:rsid w:val="00991EA8"/>
    <w:rsid w:val="0099212A"/>
    <w:rsid w:val="009928FA"/>
    <w:rsid w:val="00992CBC"/>
    <w:rsid w:val="00993E8F"/>
    <w:rsid w:val="0099494F"/>
    <w:rsid w:val="00994B5E"/>
    <w:rsid w:val="009957C6"/>
    <w:rsid w:val="009958DD"/>
    <w:rsid w:val="00995D0A"/>
    <w:rsid w:val="00996504"/>
    <w:rsid w:val="0099721B"/>
    <w:rsid w:val="009978E2"/>
    <w:rsid w:val="009A0788"/>
    <w:rsid w:val="009A1631"/>
    <w:rsid w:val="009A2254"/>
    <w:rsid w:val="009A3DD2"/>
    <w:rsid w:val="009A4DD4"/>
    <w:rsid w:val="009A721F"/>
    <w:rsid w:val="009A765C"/>
    <w:rsid w:val="009A7BD1"/>
    <w:rsid w:val="009B0706"/>
    <w:rsid w:val="009B1024"/>
    <w:rsid w:val="009B1817"/>
    <w:rsid w:val="009B2926"/>
    <w:rsid w:val="009B2C35"/>
    <w:rsid w:val="009B4627"/>
    <w:rsid w:val="009B7432"/>
    <w:rsid w:val="009C04CB"/>
    <w:rsid w:val="009C2592"/>
    <w:rsid w:val="009C324A"/>
    <w:rsid w:val="009C4191"/>
    <w:rsid w:val="009C4605"/>
    <w:rsid w:val="009C5058"/>
    <w:rsid w:val="009C771E"/>
    <w:rsid w:val="009D0E5D"/>
    <w:rsid w:val="009D1AB0"/>
    <w:rsid w:val="009D1E51"/>
    <w:rsid w:val="009D2D0A"/>
    <w:rsid w:val="009D32EE"/>
    <w:rsid w:val="009D4AC4"/>
    <w:rsid w:val="009D5148"/>
    <w:rsid w:val="009D523B"/>
    <w:rsid w:val="009D6221"/>
    <w:rsid w:val="009D7B98"/>
    <w:rsid w:val="009E027E"/>
    <w:rsid w:val="009E084C"/>
    <w:rsid w:val="009E3FA1"/>
    <w:rsid w:val="009E47BB"/>
    <w:rsid w:val="009E4BF4"/>
    <w:rsid w:val="009E4DFF"/>
    <w:rsid w:val="009E5651"/>
    <w:rsid w:val="009E6955"/>
    <w:rsid w:val="009E7277"/>
    <w:rsid w:val="009E7A3C"/>
    <w:rsid w:val="009F03F2"/>
    <w:rsid w:val="009F10D8"/>
    <w:rsid w:val="009F19EA"/>
    <w:rsid w:val="009F2A08"/>
    <w:rsid w:val="009F2C3F"/>
    <w:rsid w:val="009F2CA4"/>
    <w:rsid w:val="009F393F"/>
    <w:rsid w:val="009F5304"/>
    <w:rsid w:val="009F6285"/>
    <w:rsid w:val="009F692B"/>
    <w:rsid w:val="009F6C10"/>
    <w:rsid w:val="009F71E4"/>
    <w:rsid w:val="009F7F89"/>
    <w:rsid w:val="00A00FDA"/>
    <w:rsid w:val="00A027A6"/>
    <w:rsid w:val="00A02979"/>
    <w:rsid w:val="00A02CA0"/>
    <w:rsid w:val="00A03BF3"/>
    <w:rsid w:val="00A0442B"/>
    <w:rsid w:val="00A0467A"/>
    <w:rsid w:val="00A1234C"/>
    <w:rsid w:val="00A12C84"/>
    <w:rsid w:val="00A13716"/>
    <w:rsid w:val="00A150E1"/>
    <w:rsid w:val="00A153D4"/>
    <w:rsid w:val="00A154A7"/>
    <w:rsid w:val="00A15BF1"/>
    <w:rsid w:val="00A15FB2"/>
    <w:rsid w:val="00A1690B"/>
    <w:rsid w:val="00A1788E"/>
    <w:rsid w:val="00A21B92"/>
    <w:rsid w:val="00A21E16"/>
    <w:rsid w:val="00A22CC8"/>
    <w:rsid w:val="00A23C3F"/>
    <w:rsid w:val="00A303D9"/>
    <w:rsid w:val="00A308A9"/>
    <w:rsid w:val="00A3123B"/>
    <w:rsid w:val="00A32667"/>
    <w:rsid w:val="00A32D3E"/>
    <w:rsid w:val="00A32DFA"/>
    <w:rsid w:val="00A337B6"/>
    <w:rsid w:val="00A34288"/>
    <w:rsid w:val="00A34B01"/>
    <w:rsid w:val="00A36FFE"/>
    <w:rsid w:val="00A3718B"/>
    <w:rsid w:val="00A37587"/>
    <w:rsid w:val="00A37993"/>
    <w:rsid w:val="00A37C91"/>
    <w:rsid w:val="00A41143"/>
    <w:rsid w:val="00A42A5C"/>
    <w:rsid w:val="00A43195"/>
    <w:rsid w:val="00A43E22"/>
    <w:rsid w:val="00A446AE"/>
    <w:rsid w:val="00A44A03"/>
    <w:rsid w:val="00A450BA"/>
    <w:rsid w:val="00A4529F"/>
    <w:rsid w:val="00A457AF"/>
    <w:rsid w:val="00A4583E"/>
    <w:rsid w:val="00A45D7E"/>
    <w:rsid w:val="00A46604"/>
    <w:rsid w:val="00A471A2"/>
    <w:rsid w:val="00A4754A"/>
    <w:rsid w:val="00A47BD4"/>
    <w:rsid w:val="00A50E9D"/>
    <w:rsid w:val="00A520D8"/>
    <w:rsid w:val="00A52187"/>
    <w:rsid w:val="00A5294C"/>
    <w:rsid w:val="00A52E56"/>
    <w:rsid w:val="00A53CF1"/>
    <w:rsid w:val="00A55C13"/>
    <w:rsid w:val="00A566CA"/>
    <w:rsid w:val="00A56F82"/>
    <w:rsid w:val="00A619B6"/>
    <w:rsid w:val="00A61A8A"/>
    <w:rsid w:val="00A61B78"/>
    <w:rsid w:val="00A61B7B"/>
    <w:rsid w:val="00A630B1"/>
    <w:rsid w:val="00A63569"/>
    <w:rsid w:val="00A63672"/>
    <w:rsid w:val="00A65415"/>
    <w:rsid w:val="00A65EF1"/>
    <w:rsid w:val="00A6623D"/>
    <w:rsid w:val="00A663A2"/>
    <w:rsid w:val="00A66566"/>
    <w:rsid w:val="00A66D42"/>
    <w:rsid w:val="00A66F49"/>
    <w:rsid w:val="00A67665"/>
    <w:rsid w:val="00A71949"/>
    <w:rsid w:val="00A727FA"/>
    <w:rsid w:val="00A7459B"/>
    <w:rsid w:val="00A74A64"/>
    <w:rsid w:val="00A76E76"/>
    <w:rsid w:val="00A80013"/>
    <w:rsid w:val="00A80693"/>
    <w:rsid w:val="00A81D50"/>
    <w:rsid w:val="00A8294B"/>
    <w:rsid w:val="00A83DE1"/>
    <w:rsid w:val="00A842E7"/>
    <w:rsid w:val="00A84FA7"/>
    <w:rsid w:val="00A85A1B"/>
    <w:rsid w:val="00A86F66"/>
    <w:rsid w:val="00A905B8"/>
    <w:rsid w:val="00A928F0"/>
    <w:rsid w:val="00A92D64"/>
    <w:rsid w:val="00A94216"/>
    <w:rsid w:val="00A94487"/>
    <w:rsid w:val="00A951F8"/>
    <w:rsid w:val="00A95248"/>
    <w:rsid w:val="00A97E4D"/>
    <w:rsid w:val="00AA00F7"/>
    <w:rsid w:val="00AA03D4"/>
    <w:rsid w:val="00AA1251"/>
    <w:rsid w:val="00AA1329"/>
    <w:rsid w:val="00AA152C"/>
    <w:rsid w:val="00AA21A4"/>
    <w:rsid w:val="00AA22E7"/>
    <w:rsid w:val="00AA6572"/>
    <w:rsid w:val="00AA74E2"/>
    <w:rsid w:val="00AA7B70"/>
    <w:rsid w:val="00AA7DE0"/>
    <w:rsid w:val="00AB0900"/>
    <w:rsid w:val="00AB0F40"/>
    <w:rsid w:val="00AB3C6B"/>
    <w:rsid w:val="00AB3D5A"/>
    <w:rsid w:val="00AB4B3B"/>
    <w:rsid w:val="00AB62C9"/>
    <w:rsid w:val="00AB7843"/>
    <w:rsid w:val="00AB7ADC"/>
    <w:rsid w:val="00AC03D5"/>
    <w:rsid w:val="00AC1B90"/>
    <w:rsid w:val="00AC1CE2"/>
    <w:rsid w:val="00AC2C09"/>
    <w:rsid w:val="00AC31CA"/>
    <w:rsid w:val="00AC33AF"/>
    <w:rsid w:val="00AC4257"/>
    <w:rsid w:val="00AC6174"/>
    <w:rsid w:val="00AC774F"/>
    <w:rsid w:val="00AC7A69"/>
    <w:rsid w:val="00AD1890"/>
    <w:rsid w:val="00AD1994"/>
    <w:rsid w:val="00AD279C"/>
    <w:rsid w:val="00AD2E12"/>
    <w:rsid w:val="00AD6119"/>
    <w:rsid w:val="00AE02FA"/>
    <w:rsid w:val="00AE0631"/>
    <w:rsid w:val="00AE20C4"/>
    <w:rsid w:val="00AE21EC"/>
    <w:rsid w:val="00AE2774"/>
    <w:rsid w:val="00AE2DAE"/>
    <w:rsid w:val="00AE312D"/>
    <w:rsid w:val="00AE4FE8"/>
    <w:rsid w:val="00AE55EF"/>
    <w:rsid w:val="00AE5C2F"/>
    <w:rsid w:val="00AE62FB"/>
    <w:rsid w:val="00AE6358"/>
    <w:rsid w:val="00AE6758"/>
    <w:rsid w:val="00AE681A"/>
    <w:rsid w:val="00AE6AA3"/>
    <w:rsid w:val="00AE6FC6"/>
    <w:rsid w:val="00AE7188"/>
    <w:rsid w:val="00AE7CCE"/>
    <w:rsid w:val="00AF0AB4"/>
    <w:rsid w:val="00AF4670"/>
    <w:rsid w:val="00AF7276"/>
    <w:rsid w:val="00AF7591"/>
    <w:rsid w:val="00AF787A"/>
    <w:rsid w:val="00AF7A9E"/>
    <w:rsid w:val="00B01A86"/>
    <w:rsid w:val="00B03082"/>
    <w:rsid w:val="00B0429B"/>
    <w:rsid w:val="00B04AAE"/>
    <w:rsid w:val="00B04E76"/>
    <w:rsid w:val="00B0576B"/>
    <w:rsid w:val="00B1079F"/>
    <w:rsid w:val="00B12189"/>
    <w:rsid w:val="00B12776"/>
    <w:rsid w:val="00B13019"/>
    <w:rsid w:val="00B138B7"/>
    <w:rsid w:val="00B13E78"/>
    <w:rsid w:val="00B15B35"/>
    <w:rsid w:val="00B17D30"/>
    <w:rsid w:val="00B20844"/>
    <w:rsid w:val="00B22492"/>
    <w:rsid w:val="00B22DF3"/>
    <w:rsid w:val="00B23CC2"/>
    <w:rsid w:val="00B23EDD"/>
    <w:rsid w:val="00B24487"/>
    <w:rsid w:val="00B24FE1"/>
    <w:rsid w:val="00B25040"/>
    <w:rsid w:val="00B25C97"/>
    <w:rsid w:val="00B266F8"/>
    <w:rsid w:val="00B2796C"/>
    <w:rsid w:val="00B30A36"/>
    <w:rsid w:val="00B320DA"/>
    <w:rsid w:val="00B3458E"/>
    <w:rsid w:val="00B3489F"/>
    <w:rsid w:val="00B34F5F"/>
    <w:rsid w:val="00B351C4"/>
    <w:rsid w:val="00B3574C"/>
    <w:rsid w:val="00B370F4"/>
    <w:rsid w:val="00B372E4"/>
    <w:rsid w:val="00B404D6"/>
    <w:rsid w:val="00B40D8D"/>
    <w:rsid w:val="00B40E8C"/>
    <w:rsid w:val="00B419B1"/>
    <w:rsid w:val="00B42241"/>
    <w:rsid w:val="00B443CE"/>
    <w:rsid w:val="00B44CC6"/>
    <w:rsid w:val="00B44D0F"/>
    <w:rsid w:val="00B44EEC"/>
    <w:rsid w:val="00B45259"/>
    <w:rsid w:val="00B461A0"/>
    <w:rsid w:val="00B46373"/>
    <w:rsid w:val="00B47131"/>
    <w:rsid w:val="00B5160D"/>
    <w:rsid w:val="00B5202C"/>
    <w:rsid w:val="00B52557"/>
    <w:rsid w:val="00B52DE3"/>
    <w:rsid w:val="00B52EB3"/>
    <w:rsid w:val="00B5373D"/>
    <w:rsid w:val="00B53808"/>
    <w:rsid w:val="00B543CC"/>
    <w:rsid w:val="00B5540B"/>
    <w:rsid w:val="00B555F3"/>
    <w:rsid w:val="00B57346"/>
    <w:rsid w:val="00B607A8"/>
    <w:rsid w:val="00B60F02"/>
    <w:rsid w:val="00B62BD3"/>
    <w:rsid w:val="00B63EF7"/>
    <w:rsid w:val="00B64F4D"/>
    <w:rsid w:val="00B65575"/>
    <w:rsid w:val="00B67301"/>
    <w:rsid w:val="00B70579"/>
    <w:rsid w:val="00B70AED"/>
    <w:rsid w:val="00B73148"/>
    <w:rsid w:val="00B744C6"/>
    <w:rsid w:val="00B745A5"/>
    <w:rsid w:val="00B7647D"/>
    <w:rsid w:val="00B80192"/>
    <w:rsid w:val="00B80CDF"/>
    <w:rsid w:val="00B8264A"/>
    <w:rsid w:val="00B87228"/>
    <w:rsid w:val="00B87236"/>
    <w:rsid w:val="00B873C8"/>
    <w:rsid w:val="00B87904"/>
    <w:rsid w:val="00B8795A"/>
    <w:rsid w:val="00B916AA"/>
    <w:rsid w:val="00B9228A"/>
    <w:rsid w:val="00B92418"/>
    <w:rsid w:val="00B92B38"/>
    <w:rsid w:val="00B94AFA"/>
    <w:rsid w:val="00B950B6"/>
    <w:rsid w:val="00B95B63"/>
    <w:rsid w:val="00B96058"/>
    <w:rsid w:val="00B96D15"/>
    <w:rsid w:val="00B97243"/>
    <w:rsid w:val="00B9732F"/>
    <w:rsid w:val="00B97848"/>
    <w:rsid w:val="00BA0742"/>
    <w:rsid w:val="00BA0999"/>
    <w:rsid w:val="00BA16AB"/>
    <w:rsid w:val="00BA1E00"/>
    <w:rsid w:val="00BA337B"/>
    <w:rsid w:val="00BA4610"/>
    <w:rsid w:val="00BA513B"/>
    <w:rsid w:val="00BA5C5A"/>
    <w:rsid w:val="00BA60DE"/>
    <w:rsid w:val="00BB0750"/>
    <w:rsid w:val="00BB127A"/>
    <w:rsid w:val="00BB16F0"/>
    <w:rsid w:val="00BB3E8A"/>
    <w:rsid w:val="00BB4866"/>
    <w:rsid w:val="00BB49AC"/>
    <w:rsid w:val="00BB6C49"/>
    <w:rsid w:val="00BB73A0"/>
    <w:rsid w:val="00BC034C"/>
    <w:rsid w:val="00BC1257"/>
    <w:rsid w:val="00BC2A86"/>
    <w:rsid w:val="00BC3486"/>
    <w:rsid w:val="00BC4B86"/>
    <w:rsid w:val="00BC5CA5"/>
    <w:rsid w:val="00BC66F7"/>
    <w:rsid w:val="00BC7519"/>
    <w:rsid w:val="00BD07D8"/>
    <w:rsid w:val="00BD0953"/>
    <w:rsid w:val="00BD09EB"/>
    <w:rsid w:val="00BD0EF7"/>
    <w:rsid w:val="00BD162E"/>
    <w:rsid w:val="00BD2AB1"/>
    <w:rsid w:val="00BD43E4"/>
    <w:rsid w:val="00BD4917"/>
    <w:rsid w:val="00BD4E31"/>
    <w:rsid w:val="00BE0807"/>
    <w:rsid w:val="00BE16FC"/>
    <w:rsid w:val="00BE1A5F"/>
    <w:rsid w:val="00BE3522"/>
    <w:rsid w:val="00BE37D8"/>
    <w:rsid w:val="00BE4A94"/>
    <w:rsid w:val="00BE50C4"/>
    <w:rsid w:val="00BE6290"/>
    <w:rsid w:val="00BE7942"/>
    <w:rsid w:val="00BF09C8"/>
    <w:rsid w:val="00BF0EC0"/>
    <w:rsid w:val="00BF1072"/>
    <w:rsid w:val="00BF34D3"/>
    <w:rsid w:val="00BF3F15"/>
    <w:rsid w:val="00BF427F"/>
    <w:rsid w:val="00BF4335"/>
    <w:rsid w:val="00BF47CB"/>
    <w:rsid w:val="00BF4C73"/>
    <w:rsid w:val="00BF4D9D"/>
    <w:rsid w:val="00BF6EE3"/>
    <w:rsid w:val="00BF6FC4"/>
    <w:rsid w:val="00BF7361"/>
    <w:rsid w:val="00BF756D"/>
    <w:rsid w:val="00C001F9"/>
    <w:rsid w:val="00C00791"/>
    <w:rsid w:val="00C020E1"/>
    <w:rsid w:val="00C025F9"/>
    <w:rsid w:val="00C0262D"/>
    <w:rsid w:val="00C03532"/>
    <w:rsid w:val="00C03DF9"/>
    <w:rsid w:val="00C04535"/>
    <w:rsid w:val="00C045DC"/>
    <w:rsid w:val="00C05C44"/>
    <w:rsid w:val="00C06213"/>
    <w:rsid w:val="00C06E6E"/>
    <w:rsid w:val="00C0752B"/>
    <w:rsid w:val="00C07597"/>
    <w:rsid w:val="00C07677"/>
    <w:rsid w:val="00C1323D"/>
    <w:rsid w:val="00C1348A"/>
    <w:rsid w:val="00C14CF1"/>
    <w:rsid w:val="00C15A5D"/>
    <w:rsid w:val="00C16A16"/>
    <w:rsid w:val="00C17EB1"/>
    <w:rsid w:val="00C2071E"/>
    <w:rsid w:val="00C20993"/>
    <w:rsid w:val="00C20ABD"/>
    <w:rsid w:val="00C218DD"/>
    <w:rsid w:val="00C233B1"/>
    <w:rsid w:val="00C235A2"/>
    <w:rsid w:val="00C24A9A"/>
    <w:rsid w:val="00C2561B"/>
    <w:rsid w:val="00C25BCC"/>
    <w:rsid w:val="00C260E3"/>
    <w:rsid w:val="00C268E5"/>
    <w:rsid w:val="00C3224A"/>
    <w:rsid w:val="00C34304"/>
    <w:rsid w:val="00C350B9"/>
    <w:rsid w:val="00C35115"/>
    <w:rsid w:val="00C35530"/>
    <w:rsid w:val="00C35B2C"/>
    <w:rsid w:val="00C35C05"/>
    <w:rsid w:val="00C37435"/>
    <w:rsid w:val="00C3775E"/>
    <w:rsid w:val="00C37E8B"/>
    <w:rsid w:val="00C4136B"/>
    <w:rsid w:val="00C41BB7"/>
    <w:rsid w:val="00C42ABC"/>
    <w:rsid w:val="00C450BE"/>
    <w:rsid w:val="00C4590B"/>
    <w:rsid w:val="00C46988"/>
    <w:rsid w:val="00C46F60"/>
    <w:rsid w:val="00C47060"/>
    <w:rsid w:val="00C478C1"/>
    <w:rsid w:val="00C515DE"/>
    <w:rsid w:val="00C5176C"/>
    <w:rsid w:val="00C535CA"/>
    <w:rsid w:val="00C53F46"/>
    <w:rsid w:val="00C5492A"/>
    <w:rsid w:val="00C54AE4"/>
    <w:rsid w:val="00C54C8B"/>
    <w:rsid w:val="00C574A4"/>
    <w:rsid w:val="00C5780E"/>
    <w:rsid w:val="00C6072A"/>
    <w:rsid w:val="00C61A54"/>
    <w:rsid w:val="00C6208D"/>
    <w:rsid w:val="00C628B3"/>
    <w:rsid w:val="00C62FB6"/>
    <w:rsid w:val="00C635AE"/>
    <w:rsid w:val="00C64240"/>
    <w:rsid w:val="00C647B7"/>
    <w:rsid w:val="00C64CBC"/>
    <w:rsid w:val="00C678F2"/>
    <w:rsid w:val="00C70A1B"/>
    <w:rsid w:val="00C743DB"/>
    <w:rsid w:val="00C74822"/>
    <w:rsid w:val="00C75170"/>
    <w:rsid w:val="00C75216"/>
    <w:rsid w:val="00C76045"/>
    <w:rsid w:val="00C76904"/>
    <w:rsid w:val="00C77DEE"/>
    <w:rsid w:val="00C80B22"/>
    <w:rsid w:val="00C80E67"/>
    <w:rsid w:val="00C81770"/>
    <w:rsid w:val="00C8205C"/>
    <w:rsid w:val="00C83012"/>
    <w:rsid w:val="00C83109"/>
    <w:rsid w:val="00C84F03"/>
    <w:rsid w:val="00C874DB"/>
    <w:rsid w:val="00C8754B"/>
    <w:rsid w:val="00C87F2A"/>
    <w:rsid w:val="00C9033D"/>
    <w:rsid w:val="00C9095F"/>
    <w:rsid w:val="00C93151"/>
    <w:rsid w:val="00C93323"/>
    <w:rsid w:val="00C93561"/>
    <w:rsid w:val="00C944F9"/>
    <w:rsid w:val="00C94D64"/>
    <w:rsid w:val="00CA035C"/>
    <w:rsid w:val="00CA15B9"/>
    <w:rsid w:val="00CA185A"/>
    <w:rsid w:val="00CA1E59"/>
    <w:rsid w:val="00CA2185"/>
    <w:rsid w:val="00CA316F"/>
    <w:rsid w:val="00CA3A72"/>
    <w:rsid w:val="00CA4484"/>
    <w:rsid w:val="00CA59D5"/>
    <w:rsid w:val="00CA7882"/>
    <w:rsid w:val="00CB0BA2"/>
    <w:rsid w:val="00CB2680"/>
    <w:rsid w:val="00CB2C8B"/>
    <w:rsid w:val="00CB3A4A"/>
    <w:rsid w:val="00CB4773"/>
    <w:rsid w:val="00CB5362"/>
    <w:rsid w:val="00CB7F24"/>
    <w:rsid w:val="00CC1CAA"/>
    <w:rsid w:val="00CC2E87"/>
    <w:rsid w:val="00CC449B"/>
    <w:rsid w:val="00CC490D"/>
    <w:rsid w:val="00CC50AE"/>
    <w:rsid w:val="00CC596A"/>
    <w:rsid w:val="00CC6326"/>
    <w:rsid w:val="00CC7506"/>
    <w:rsid w:val="00CD0ACB"/>
    <w:rsid w:val="00CD12CB"/>
    <w:rsid w:val="00CD16D8"/>
    <w:rsid w:val="00CD26D4"/>
    <w:rsid w:val="00CD4FA2"/>
    <w:rsid w:val="00CD5961"/>
    <w:rsid w:val="00CD6382"/>
    <w:rsid w:val="00CD79E0"/>
    <w:rsid w:val="00CE056E"/>
    <w:rsid w:val="00CE06B4"/>
    <w:rsid w:val="00CE0E20"/>
    <w:rsid w:val="00CE14AA"/>
    <w:rsid w:val="00CE4C66"/>
    <w:rsid w:val="00CE59F3"/>
    <w:rsid w:val="00CF0546"/>
    <w:rsid w:val="00CF08E3"/>
    <w:rsid w:val="00CF387C"/>
    <w:rsid w:val="00CF4AB6"/>
    <w:rsid w:val="00CF5342"/>
    <w:rsid w:val="00CF5FD6"/>
    <w:rsid w:val="00CF68BE"/>
    <w:rsid w:val="00CF7384"/>
    <w:rsid w:val="00CF7A0C"/>
    <w:rsid w:val="00D00844"/>
    <w:rsid w:val="00D022F8"/>
    <w:rsid w:val="00D02789"/>
    <w:rsid w:val="00D02F63"/>
    <w:rsid w:val="00D03826"/>
    <w:rsid w:val="00D03E85"/>
    <w:rsid w:val="00D03EF6"/>
    <w:rsid w:val="00D0487B"/>
    <w:rsid w:val="00D0561D"/>
    <w:rsid w:val="00D0571F"/>
    <w:rsid w:val="00D062A5"/>
    <w:rsid w:val="00D0667E"/>
    <w:rsid w:val="00D073F1"/>
    <w:rsid w:val="00D074D7"/>
    <w:rsid w:val="00D11F75"/>
    <w:rsid w:val="00D132AC"/>
    <w:rsid w:val="00D139D2"/>
    <w:rsid w:val="00D140AB"/>
    <w:rsid w:val="00D14E8A"/>
    <w:rsid w:val="00D15A6B"/>
    <w:rsid w:val="00D15FB6"/>
    <w:rsid w:val="00D16AB9"/>
    <w:rsid w:val="00D17A79"/>
    <w:rsid w:val="00D17CFE"/>
    <w:rsid w:val="00D17D65"/>
    <w:rsid w:val="00D17DDD"/>
    <w:rsid w:val="00D21408"/>
    <w:rsid w:val="00D21E89"/>
    <w:rsid w:val="00D21F1B"/>
    <w:rsid w:val="00D2233C"/>
    <w:rsid w:val="00D22E8B"/>
    <w:rsid w:val="00D23122"/>
    <w:rsid w:val="00D23AEF"/>
    <w:rsid w:val="00D24D09"/>
    <w:rsid w:val="00D24FA9"/>
    <w:rsid w:val="00D25430"/>
    <w:rsid w:val="00D258D5"/>
    <w:rsid w:val="00D262EA"/>
    <w:rsid w:val="00D30422"/>
    <w:rsid w:val="00D3164F"/>
    <w:rsid w:val="00D32A8C"/>
    <w:rsid w:val="00D332E6"/>
    <w:rsid w:val="00D34A3E"/>
    <w:rsid w:val="00D34AEF"/>
    <w:rsid w:val="00D350C2"/>
    <w:rsid w:val="00D37F7E"/>
    <w:rsid w:val="00D40D74"/>
    <w:rsid w:val="00D41A4A"/>
    <w:rsid w:val="00D42934"/>
    <w:rsid w:val="00D4407E"/>
    <w:rsid w:val="00D467E6"/>
    <w:rsid w:val="00D4741C"/>
    <w:rsid w:val="00D477F9"/>
    <w:rsid w:val="00D5030F"/>
    <w:rsid w:val="00D51A54"/>
    <w:rsid w:val="00D52881"/>
    <w:rsid w:val="00D541D1"/>
    <w:rsid w:val="00D547EC"/>
    <w:rsid w:val="00D54C68"/>
    <w:rsid w:val="00D57919"/>
    <w:rsid w:val="00D57FE7"/>
    <w:rsid w:val="00D6152E"/>
    <w:rsid w:val="00D61715"/>
    <w:rsid w:val="00D61D50"/>
    <w:rsid w:val="00D6250C"/>
    <w:rsid w:val="00D638B1"/>
    <w:rsid w:val="00D6394A"/>
    <w:rsid w:val="00D63B33"/>
    <w:rsid w:val="00D64647"/>
    <w:rsid w:val="00D65C04"/>
    <w:rsid w:val="00D67047"/>
    <w:rsid w:val="00D67656"/>
    <w:rsid w:val="00D71D43"/>
    <w:rsid w:val="00D71F7A"/>
    <w:rsid w:val="00D7265A"/>
    <w:rsid w:val="00D73CC3"/>
    <w:rsid w:val="00D77784"/>
    <w:rsid w:val="00D81B4E"/>
    <w:rsid w:val="00D81C7F"/>
    <w:rsid w:val="00D83238"/>
    <w:rsid w:val="00D833A9"/>
    <w:rsid w:val="00D84085"/>
    <w:rsid w:val="00D840D5"/>
    <w:rsid w:val="00D844AF"/>
    <w:rsid w:val="00D85483"/>
    <w:rsid w:val="00D85F66"/>
    <w:rsid w:val="00D862DA"/>
    <w:rsid w:val="00D86AF5"/>
    <w:rsid w:val="00D90324"/>
    <w:rsid w:val="00D90651"/>
    <w:rsid w:val="00D91575"/>
    <w:rsid w:val="00D9193F"/>
    <w:rsid w:val="00D92B2A"/>
    <w:rsid w:val="00D9319D"/>
    <w:rsid w:val="00D956E1"/>
    <w:rsid w:val="00D966CF"/>
    <w:rsid w:val="00D97587"/>
    <w:rsid w:val="00D976CF"/>
    <w:rsid w:val="00D97A68"/>
    <w:rsid w:val="00D97D0C"/>
    <w:rsid w:val="00DA060E"/>
    <w:rsid w:val="00DA145B"/>
    <w:rsid w:val="00DA25BC"/>
    <w:rsid w:val="00DA2E15"/>
    <w:rsid w:val="00DA35F0"/>
    <w:rsid w:val="00DA5CD5"/>
    <w:rsid w:val="00DA66B1"/>
    <w:rsid w:val="00DA6DE8"/>
    <w:rsid w:val="00DA6F02"/>
    <w:rsid w:val="00DA702A"/>
    <w:rsid w:val="00DA7B40"/>
    <w:rsid w:val="00DB009A"/>
    <w:rsid w:val="00DB0487"/>
    <w:rsid w:val="00DB1DAE"/>
    <w:rsid w:val="00DB1E81"/>
    <w:rsid w:val="00DB3436"/>
    <w:rsid w:val="00DB3C44"/>
    <w:rsid w:val="00DB7982"/>
    <w:rsid w:val="00DC01DA"/>
    <w:rsid w:val="00DC03E6"/>
    <w:rsid w:val="00DC068B"/>
    <w:rsid w:val="00DC0976"/>
    <w:rsid w:val="00DC1572"/>
    <w:rsid w:val="00DC2C34"/>
    <w:rsid w:val="00DC41BD"/>
    <w:rsid w:val="00DC4258"/>
    <w:rsid w:val="00DC4EE7"/>
    <w:rsid w:val="00DC5828"/>
    <w:rsid w:val="00DC6F3F"/>
    <w:rsid w:val="00DC6F8E"/>
    <w:rsid w:val="00DC7448"/>
    <w:rsid w:val="00DC77D7"/>
    <w:rsid w:val="00DD0030"/>
    <w:rsid w:val="00DD0735"/>
    <w:rsid w:val="00DD07EA"/>
    <w:rsid w:val="00DD1765"/>
    <w:rsid w:val="00DD1D8D"/>
    <w:rsid w:val="00DD334A"/>
    <w:rsid w:val="00DD7EB2"/>
    <w:rsid w:val="00DE0752"/>
    <w:rsid w:val="00DE1561"/>
    <w:rsid w:val="00DE3F2D"/>
    <w:rsid w:val="00DE4CDB"/>
    <w:rsid w:val="00DE4CE4"/>
    <w:rsid w:val="00DE67DA"/>
    <w:rsid w:val="00DE76DB"/>
    <w:rsid w:val="00DF0391"/>
    <w:rsid w:val="00DF1036"/>
    <w:rsid w:val="00DF295A"/>
    <w:rsid w:val="00DF3470"/>
    <w:rsid w:val="00DF362A"/>
    <w:rsid w:val="00DF3E1D"/>
    <w:rsid w:val="00DF6814"/>
    <w:rsid w:val="00DF77B1"/>
    <w:rsid w:val="00DF7A32"/>
    <w:rsid w:val="00DF7BED"/>
    <w:rsid w:val="00E038CA"/>
    <w:rsid w:val="00E04067"/>
    <w:rsid w:val="00E05047"/>
    <w:rsid w:val="00E0589F"/>
    <w:rsid w:val="00E059CC"/>
    <w:rsid w:val="00E06A07"/>
    <w:rsid w:val="00E0765A"/>
    <w:rsid w:val="00E11A5D"/>
    <w:rsid w:val="00E1285C"/>
    <w:rsid w:val="00E129DF"/>
    <w:rsid w:val="00E12A49"/>
    <w:rsid w:val="00E1429D"/>
    <w:rsid w:val="00E14399"/>
    <w:rsid w:val="00E150CC"/>
    <w:rsid w:val="00E16B4B"/>
    <w:rsid w:val="00E17C23"/>
    <w:rsid w:val="00E23D90"/>
    <w:rsid w:val="00E24C21"/>
    <w:rsid w:val="00E24D98"/>
    <w:rsid w:val="00E2631B"/>
    <w:rsid w:val="00E2743B"/>
    <w:rsid w:val="00E27EC3"/>
    <w:rsid w:val="00E32696"/>
    <w:rsid w:val="00E34175"/>
    <w:rsid w:val="00E34BC9"/>
    <w:rsid w:val="00E36BC5"/>
    <w:rsid w:val="00E3797B"/>
    <w:rsid w:val="00E40361"/>
    <w:rsid w:val="00E40832"/>
    <w:rsid w:val="00E4124C"/>
    <w:rsid w:val="00E41774"/>
    <w:rsid w:val="00E41A13"/>
    <w:rsid w:val="00E41E55"/>
    <w:rsid w:val="00E42749"/>
    <w:rsid w:val="00E43200"/>
    <w:rsid w:val="00E438D9"/>
    <w:rsid w:val="00E43E3F"/>
    <w:rsid w:val="00E44AF0"/>
    <w:rsid w:val="00E44B79"/>
    <w:rsid w:val="00E45031"/>
    <w:rsid w:val="00E455EF"/>
    <w:rsid w:val="00E45C29"/>
    <w:rsid w:val="00E467D7"/>
    <w:rsid w:val="00E47072"/>
    <w:rsid w:val="00E5232A"/>
    <w:rsid w:val="00E528EF"/>
    <w:rsid w:val="00E53DC3"/>
    <w:rsid w:val="00E54065"/>
    <w:rsid w:val="00E54E1C"/>
    <w:rsid w:val="00E55C87"/>
    <w:rsid w:val="00E5653E"/>
    <w:rsid w:val="00E56FCF"/>
    <w:rsid w:val="00E56FFA"/>
    <w:rsid w:val="00E60164"/>
    <w:rsid w:val="00E601F1"/>
    <w:rsid w:val="00E60B81"/>
    <w:rsid w:val="00E61DB6"/>
    <w:rsid w:val="00E625B2"/>
    <w:rsid w:val="00E63436"/>
    <w:rsid w:val="00E63F42"/>
    <w:rsid w:val="00E641AE"/>
    <w:rsid w:val="00E66160"/>
    <w:rsid w:val="00E66D03"/>
    <w:rsid w:val="00E6761E"/>
    <w:rsid w:val="00E7266E"/>
    <w:rsid w:val="00E73123"/>
    <w:rsid w:val="00E73831"/>
    <w:rsid w:val="00E73AD3"/>
    <w:rsid w:val="00E73F84"/>
    <w:rsid w:val="00E80DA4"/>
    <w:rsid w:val="00E810A0"/>
    <w:rsid w:val="00E810A7"/>
    <w:rsid w:val="00E811DB"/>
    <w:rsid w:val="00E8122A"/>
    <w:rsid w:val="00E81A2D"/>
    <w:rsid w:val="00E81BBA"/>
    <w:rsid w:val="00E82DD9"/>
    <w:rsid w:val="00E83B1C"/>
    <w:rsid w:val="00E842EF"/>
    <w:rsid w:val="00E84D1A"/>
    <w:rsid w:val="00E86269"/>
    <w:rsid w:val="00E866CF"/>
    <w:rsid w:val="00E86CB1"/>
    <w:rsid w:val="00E87A28"/>
    <w:rsid w:val="00E909A6"/>
    <w:rsid w:val="00E90B8F"/>
    <w:rsid w:val="00E90CAB"/>
    <w:rsid w:val="00E91342"/>
    <w:rsid w:val="00E919A3"/>
    <w:rsid w:val="00E92DD1"/>
    <w:rsid w:val="00E92FD3"/>
    <w:rsid w:val="00E9345D"/>
    <w:rsid w:val="00E93EE8"/>
    <w:rsid w:val="00E9442A"/>
    <w:rsid w:val="00E94A82"/>
    <w:rsid w:val="00E94D04"/>
    <w:rsid w:val="00E95C43"/>
    <w:rsid w:val="00E96B51"/>
    <w:rsid w:val="00E97A47"/>
    <w:rsid w:val="00E97CED"/>
    <w:rsid w:val="00EA0B20"/>
    <w:rsid w:val="00EA20F9"/>
    <w:rsid w:val="00EA2151"/>
    <w:rsid w:val="00EA401E"/>
    <w:rsid w:val="00EA404D"/>
    <w:rsid w:val="00EA621B"/>
    <w:rsid w:val="00EA6D3B"/>
    <w:rsid w:val="00EA782D"/>
    <w:rsid w:val="00EA792B"/>
    <w:rsid w:val="00EB044D"/>
    <w:rsid w:val="00EB0676"/>
    <w:rsid w:val="00EB1824"/>
    <w:rsid w:val="00EB1AAC"/>
    <w:rsid w:val="00EB1D3E"/>
    <w:rsid w:val="00EB1F74"/>
    <w:rsid w:val="00EB22A0"/>
    <w:rsid w:val="00EB24AC"/>
    <w:rsid w:val="00EB2BFB"/>
    <w:rsid w:val="00EB3F00"/>
    <w:rsid w:val="00EB4418"/>
    <w:rsid w:val="00EB4D82"/>
    <w:rsid w:val="00EB5F44"/>
    <w:rsid w:val="00EB67EE"/>
    <w:rsid w:val="00EB6A33"/>
    <w:rsid w:val="00EC0E2F"/>
    <w:rsid w:val="00EC2298"/>
    <w:rsid w:val="00EC37F6"/>
    <w:rsid w:val="00EC49CF"/>
    <w:rsid w:val="00ED207C"/>
    <w:rsid w:val="00ED25BE"/>
    <w:rsid w:val="00ED3656"/>
    <w:rsid w:val="00ED392F"/>
    <w:rsid w:val="00ED44E2"/>
    <w:rsid w:val="00ED5178"/>
    <w:rsid w:val="00ED74FF"/>
    <w:rsid w:val="00EE18FB"/>
    <w:rsid w:val="00EE24A8"/>
    <w:rsid w:val="00EE2EB0"/>
    <w:rsid w:val="00EE3358"/>
    <w:rsid w:val="00EE653F"/>
    <w:rsid w:val="00EE7CA2"/>
    <w:rsid w:val="00EF2F38"/>
    <w:rsid w:val="00EF361A"/>
    <w:rsid w:val="00EF3A27"/>
    <w:rsid w:val="00EF3DFF"/>
    <w:rsid w:val="00EF5D5F"/>
    <w:rsid w:val="00EF72FE"/>
    <w:rsid w:val="00F016E7"/>
    <w:rsid w:val="00F0324B"/>
    <w:rsid w:val="00F045B5"/>
    <w:rsid w:val="00F045F1"/>
    <w:rsid w:val="00F05C3A"/>
    <w:rsid w:val="00F07133"/>
    <w:rsid w:val="00F073FC"/>
    <w:rsid w:val="00F07C88"/>
    <w:rsid w:val="00F10E2B"/>
    <w:rsid w:val="00F1159C"/>
    <w:rsid w:val="00F1201F"/>
    <w:rsid w:val="00F13A7B"/>
    <w:rsid w:val="00F13E81"/>
    <w:rsid w:val="00F14016"/>
    <w:rsid w:val="00F15841"/>
    <w:rsid w:val="00F15B94"/>
    <w:rsid w:val="00F162BF"/>
    <w:rsid w:val="00F16C87"/>
    <w:rsid w:val="00F170AD"/>
    <w:rsid w:val="00F17DFA"/>
    <w:rsid w:val="00F21476"/>
    <w:rsid w:val="00F22520"/>
    <w:rsid w:val="00F231B2"/>
    <w:rsid w:val="00F24392"/>
    <w:rsid w:val="00F25C9D"/>
    <w:rsid w:val="00F26715"/>
    <w:rsid w:val="00F27864"/>
    <w:rsid w:val="00F30A8C"/>
    <w:rsid w:val="00F310A1"/>
    <w:rsid w:val="00F322C1"/>
    <w:rsid w:val="00F32B13"/>
    <w:rsid w:val="00F330F2"/>
    <w:rsid w:val="00F3390D"/>
    <w:rsid w:val="00F345CF"/>
    <w:rsid w:val="00F347A0"/>
    <w:rsid w:val="00F355A1"/>
    <w:rsid w:val="00F35B45"/>
    <w:rsid w:val="00F3706E"/>
    <w:rsid w:val="00F3778A"/>
    <w:rsid w:val="00F37D0C"/>
    <w:rsid w:val="00F41801"/>
    <w:rsid w:val="00F42444"/>
    <w:rsid w:val="00F4292E"/>
    <w:rsid w:val="00F42FBB"/>
    <w:rsid w:val="00F43E2B"/>
    <w:rsid w:val="00F43F6B"/>
    <w:rsid w:val="00F454B2"/>
    <w:rsid w:val="00F45B55"/>
    <w:rsid w:val="00F45EF8"/>
    <w:rsid w:val="00F46B87"/>
    <w:rsid w:val="00F50997"/>
    <w:rsid w:val="00F514E8"/>
    <w:rsid w:val="00F53FA2"/>
    <w:rsid w:val="00F55A09"/>
    <w:rsid w:val="00F55DB0"/>
    <w:rsid w:val="00F561B1"/>
    <w:rsid w:val="00F5703A"/>
    <w:rsid w:val="00F57EF8"/>
    <w:rsid w:val="00F6181B"/>
    <w:rsid w:val="00F6268D"/>
    <w:rsid w:val="00F62D8B"/>
    <w:rsid w:val="00F63255"/>
    <w:rsid w:val="00F63337"/>
    <w:rsid w:val="00F640F9"/>
    <w:rsid w:val="00F65F33"/>
    <w:rsid w:val="00F66454"/>
    <w:rsid w:val="00F6645D"/>
    <w:rsid w:val="00F66D9F"/>
    <w:rsid w:val="00F676C5"/>
    <w:rsid w:val="00F70B9B"/>
    <w:rsid w:val="00F71118"/>
    <w:rsid w:val="00F71273"/>
    <w:rsid w:val="00F7127C"/>
    <w:rsid w:val="00F7423A"/>
    <w:rsid w:val="00F745C9"/>
    <w:rsid w:val="00F74B9D"/>
    <w:rsid w:val="00F7523E"/>
    <w:rsid w:val="00F75973"/>
    <w:rsid w:val="00F80C58"/>
    <w:rsid w:val="00F80C92"/>
    <w:rsid w:val="00F80DC0"/>
    <w:rsid w:val="00F83139"/>
    <w:rsid w:val="00F83CEC"/>
    <w:rsid w:val="00F85E90"/>
    <w:rsid w:val="00F879F7"/>
    <w:rsid w:val="00F87F4C"/>
    <w:rsid w:val="00F906F4"/>
    <w:rsid w:val="00F91CD5"/>
    <w:rsid w:val="00F93861"/>
    <w:rsid w:val="00F93C9A"/>
    <w:rsid w:val="00F94A9D"/>
    <w:rsid w:val="00F9559B"/>
    <w:rsid w:val="00F95774"/>
    <w:rsid w:val="00F96655"/>
    <w:rsid w:val="00F966B5"/>
    <w:rsid w:val="00F97778"/>
    <w:rsid w:val="00F9792D"/>
    <w:rsid w:val="00F97DAA"/>
    <w:rsid w:val="00FA0684"/>
    <w:rsid w:val="00FA07E6"/>
    <w:rsid w:val="00FA1044"/>
    <w:rsid w:val="00FA13F0"/>
    <w:rsid w:val="00FA3245"/>
    <w:rsid w:val="00FA6C1C"/>
    <w:rsid w:val="00FA74AF"/>
    <w:rsid w:val="00FB0E9E"/>
    <w:rsid w:val="00FB1178"/>
    <w:rsid w:val="00FB1B02"/>
    <w:rsid w:val="00FB2B63"/>
    <w:rsid w:val="00FB3274"/>
    <w:rsid w:val="00FB40F2"/>
    <w:rsid w:val="00FB54B4"/>
    <w:rsid w:val="00FB55D0"/>
    <w:rsid w:val="00FB5DF4"/>
    <w:rsid w:val="00FB688A"/>
    <w:rsid w:val="00FB6F9A"/>
    <w:rsid w:val="00FB733F"/>
    <w:rsid w:val="00FB7C49"/>
    <w:rsid w:val="00FB7DB7"/>
    <w:rsid w:val="00FB7E5E"/>
    <w:rsid w:val="00FC01C4"/>
    <w:rsid w:val="00FC0BDF"/>
    <w:rsid w:val="00FC0C85"/>
    <w:rsid w:val="00FC1D4A"/>
    <w:rsid w:val="00FC346C"/>
    <w:rsid w:val="00FC3A56"/>
    <w:rsid w:val="00FC54F4"/>
    <w:rsid w:val="00FC5999"/>
    <w:rsid w:val="00FC64F1"/>
    <w:rsid w:val="00FC7C10"/>
    <w:rsid w:val="00FD26C4"/>
    <w:rsid w:val="00FD28AF"/>
    <w:rsid w:val="00FD3047"/>
    <w:rsid w:val="00FD36BE"/>
    <w:rsid w:val="00FD3B41"/>
    <w:rsid w:val="00FD41D9"/>
    <w:rsid w:val="00FD41FD"/>
    <w:rsid w:val="00FD42FC"/>
    <w:rsid w:val="00FD62E9"/>
    <w:rsid w:val="00FD7EA5"/>
    <w:rsid w:val="00FE01B7"/>
    <w:rsid w:val="00FE085B"/>
    <w:rsid w:val="00FE1E64"/>
    <w:rsid w:val="00FE1F9D"/>
    <w:rsid w:val="00FE2822"/>
    <w:rsid w:val="00FE2C5F"/>
    <w:rsid w:val="00FE4784"/>
    <w:rsid w:val="00FE4EC9"/>
    <w:rsid w:val="00FE5584"/>
    <w:rsid w:val="00FF08AE"/>
    <w:rsid w:val="00FF0F61"/>
    <w:rsid w:val="00FF2572"/>
    <w:rsid w:val="00FF35C3"/>
    <w:rsid w:val="00FF45D3"/>
    <w:rsid w:val="00FF575F"/>
    <w:rsid w:val="00FF6B7B"/>
    <w:rsid w:val="00FF7011"/>
    <w:rsid w:val="00FF78E1"/>
    <w:rsid w:val="00FF7C91"/>
    <w:rsid w:val="015B81FD"/>
    <w:rsid w:val="019CBA46"/>
    <w:rsid w:val="024EAD78"/>
    <w:rsid w:val="02F9ECAC"/>
    <w:rsid w:val="03046396"/>
    <w:rsid w:val="031D5F74"/>
    <w:rsid w:val="0462D7F6"/>
    <w:rsid w:val="04824C8F"/>
    <w:rsid w:val="050C079C"/>
    <w:rsid w:val="06276B3C"/>
    <w:rsid w:val="0768E58F"/>
    <w:rsid w:val="07745EEA"/>
    <w:rsid w:val="09197D97"/>
    <w:rsid w:val="09334C06"/>
    <w:rsid w:val="0A667145"/>
    <w:rsid w:val="0C0F6B2E"/>
    <w:rsid w:val="0CFAE676"/>
    <w:rsid w:val="0D0B3B7F"/>
    <w:rsid w:val="0FA7444D"/>
    <w:rsid w:val="10AF410C"/>
    <w:rsid w:val="11EE0992"/>
    <w:rsid w:val="13478B34"/>
    <w:rsid w:val="1357C9EC"/>
    <w:rsid w:val="13A15367"/>
    <w:rsid w:val="149C06C6"/>
    <w:rsid w:val="1558219B"/>
    <w:rsid w:val="1587AA5D"/>
    <w:rsid w:val="16DB84DA"/>
    <w:rsid w:val="17653FE7"/>
    <w:rsid w:val="177A112B"/>
    <w:rsid w:val="181E36D4"/>
    <w:rsid w:val="192BAFEA"/>
    <w:rsid w:val="19CD9735"/>
    <w:rsid w:val="1BA87946"/>
    <w:rsid w:val="1C312926"/>
    <w:rsid w:val="1C5E26A8"/>
    <w:rsid w:val="1C9EF94F"/>
    <w:rsid w:val="1D316B30"/>
    <w:rsid w:val="1D332619"/>
    <w:rsid w:val="1F58FEE5"/>
    <w:rsid w:val="1F6CC4FC"/>
    <w:rsid w:val="1F9CEAA7"/>
    <w:rsid w:val="1F9DF5D4"/>
    <w:rsid w:val="1FE1AEC5"/>
    <w:rsid w:val="201666FC"/>
    <w:rsid w:val="2087F5CB"/>
    <w:rsid w:val="20B5261E"/>
    <w:rsid w:val="21A81EC8"/>
    <w:rsid w:val="2261CCAF"/>
    <w:rsid w:val="22D3C120"/>
    <w:rsid w:val="236569B3"/>
    <w:rsid w:val="24AD9804"/>
    <w:rsid w:val="253C186E"/>
    <w:rsid w:val="289F55EC"/>
    <w:rsid w:val="2A4E03C9"/>
    <w:rsid w:val="2B84E835"/>
    <w:rsid w:val="2BD65F36"/>
    <w:rsid w:val="2BE1D891"/>
    <w:rsid w:val="2C7B4655"/>
    <w:rsid w:val="2C7F9B94"/>
    <w:rsid w:val="2DD04DE8"/>
    <w:rsid w:val="2DD080B9"/>
    <w:rsid w:val="2E76FA90"/>
    <w:rsid w:val="301C193D"/>
    <w:rsid w:val="30ADC1D0"/>
    <w:rsid w:val="30F285EE"/>
    <w:rsid w:val="3160BBB9"/>
    <w:rsid w:val="323AE710"/>
    <w:rsid w:val="3241D9EE"/>
    <w:rsid w:val="3303219F"/>
    <w:rsid w:val="34D0090F"/>
    <w:rsid w:val="3562BCCF"/>
    <w:rsid w:val="35BE6F2D"/>
    <w:rsid w:val="3691B3B5"/>
    <w:rsid w:val="36A9DFF3"/>
    <w:rsid w:val="36F3696E"/>
    <w:rsid w:val="375059CA"/>
    <w:rsid w:val="383AFA20"/>
    <w:rsid w:val="386B8A99"/>
    <w:rsid w:val="38D9C064"/>
    <w:rsid w:val="38F25BE1"/>
    <w:rsid w:val="391EB753"/>
    <w:rsid w:val="3A426C25"/>
    <w:rsid w:val="3AEC0E25"/>
    <w:rsid w:val="3BAA8169"/>
    <w:rsid w:val="3C1D2298"/>
    <w:rsid w:val="3C7DC5F1"/>
    <w:rsid w:val="3D43F3EA"/>
    <w:rsid w:val="3DB2702D"/>
    <w:rsid w:val="3EFA8F4D"/>
    <w:rsid w:val="3F833F2D"/>
    <w:rsid w:val="3FB03CAF"/>
    <w:rsid w:val="4011BF97"/>
    <w:rsid w:val="409B7AA4"/>
    <w:rsid w:val="412CF066"/>
    <w:rsid w:val="42082274"/>
    <w:rsid w:val="42755188"/>
    <w:rsid w:val="42BEDB03"/>
    <w:rsid w:val="4426F047"/>
    <w:rsid w:val="46B77FBA"/>
    <w:rsid w:val="475542BD"/>
    <w:rsid w:val="477001D1"/>
    <w:rsid w:val="488E2E75"/>
    <w:rsid w:val="4B8040D0"/>
    <w:rsid w:val="4BB0667B"/>
    <w:rsid w:val="4C9B719F"/>
    <w:rsid w:val="4EA24605"/>
    <w:rsid w:val="4F1DD309"/>
    <w:rsid w:val="4FF00A46"/>
    <w:rsid w:val="50F5CC0F"/>
    <w:rsid w:val="512263EF"/>
    <w:rsid w:val="51945860"/>
    <w:rsid w:val="51C91097"/>
    <w:rsid w:val="5252CBA4"/>
    <w:rsid w:val="532A7653"/>
    <w:rsid w:val="53FFD7D7"/>
    <w:rsid w:val="54B2D1C0"/>
    <w:rsid w:val="561B7D81"/>
    <w:rsid w:val="561C88AE"/>
    <w:rsid w:val="564B705B"/>
    <w:rsid w:val="5873F403"/>
    <w:rsid w:val="58C898ED"/>
    <w:rsid w:val="5A457F75"/>
    <w:rsid w:val="5AD3A0A9"/>
    <w:rsid w:val="5D94822C"/>
    <w:rsid w:val="5E0AA9F3"/>
    <w:rsid w:val="5EFC9770"/>
    <w:rsid w:val="60FB7E50"/>
    <w:rsid w:val="61752D76"/>
    <w:rsid w:val="61EE848C"/>
    <w:rsid w:val="624871FE"/>
    <w:rsid w:val="624CA554"/>
    <w:rsid w:val="6277DC6E"/>
    <w:rsid w:val="62D55534"/>
    <w:rsid w:val="632C9849"/>
    <w:rsid w:val="6363D59E"/>
    <w:rsid w:val="63D500C1"/>
    <w:rsid w:val="642248E2"/>
    <w:rsid w:val="6610F10A"/>
    <w:rsid w:val="6779064E"/>
    <w:rsid w:val="68EF3D4E"/>
    <w:rsid w:val="69B92577"/>
    <w:rsid w:val="6A0995C1"/>
    <w:rsid w:val="6A7C3B3A"/>
    <w:rsid w:val="6B530210"/>
    <w:rsid w:val="6ED256D7"/>
    <w:rsid w:val="6F4381FA"/>
    <w:rsid w:val="704F3D5F"/>
    <w:rsid w:val="70677435"/>
    <w:rsid w:val="709867A4"/>
    <w:rsid w:val="70AD38E8"/>
    <w:rsid w:val="70DD5E93"/>
    <w:rsid w:val="712CFC44"/>
    <w:rsid w:val="72E78787"/>
    <w:rsid w:val="738A79FF"/>
    <w:rsid w:val="739E4016"/>
    <w:rsid w:val="741329DF"/>
    <w:rsid w:val="7447E216"/>
    <w:rsid w:val="75D50756"/>
    <w:rsid w:val="777EEB60"/>
    <w:rsid w:val="788222C2"/>
    <w:rsid w:val="78DF131E"/>
    <w:rsid w:val="79641EC8"/>
    <w:rsid w:val="7B60A7BF"/>
    <w:rsid w:val="7C1AAEF4"/>
    <w:rsid w:val="7CC450F4"/>
    <w:rsid w:val="7D2702CC"/>
    <w:rsid w:val="7D35DFC3"/>
    <w:rsid w:val="7ED73FCA"/>
    <w:rsid w:val="7F355F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6B3CE"/>
  <w15:docId w15:val="{E155394B-3779-4FAA-B6EF-F85BA580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2B09"/>
    <w:rPr>
      <w:sz w:val="24"/>
      <w:szCs w:val="24"/>
      <w:lang w:eastAsia="en-US"/>
    </w:rPr>
  </w:style>
  <w:style w:type="paragraph" w:styleId="Heading1">
    <w:name w:val="heading 1"/>
    <w:basedOn w:val="Normal"/>
    <w:next w:val="Normal"/>
    <w:link w:val="Heading1Char"/>
    <w:qFormat/>
    <w:rsid w:val="002817A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semiHidden/>
    <w:unhideWhenUsed/>
    <w:qFormat/>
    <w:rsid w:val="009F71E4"/>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9F71E4"/>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9F71E4"/>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FF08AE"/>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831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4D5D73"/>
    <w:pPr>
      <w:tabs>
        <w:tab w:val="center" w:pos="4844"/>
        <w:tab w:val="right" w:pos="9689"/>
      </w:tabs>
    </w:pPr>
    <w:rPr>
      <w:lang w:val="x-none" w:eastAsia="x-none"/>
    </w:rPr>
  </w:style>
  <w:style w:type="character" w:customStyle="1" w:styleId="HeaderChar">
    <w:name w:val="Header Char"/>
    <w:link w:val="Header"/>
    <w:rsid w:val="004D5D73"/>
    <w:rPr>
      <w:sz w:val="24"/>
      <w:szCs w:val="24"/>
    </w:rPr>
  </w:style>
  <w:style w:type="paragraph" w:styleId="Footer">
    <w:name w:val="footer"/>
    <w:basedOn w:val="Normal"/>
    <w:link w:val="FooterChar"/>
    <w:uiPriority w:val="99"/>
    <w:rsid w:val="004D5D73"/>
    <w:pPr>
      <w:tabs>
        <w:tab w:val="center" w:pos="4844"/>
        <w:tab w:val="right" w:pos="9689"/>
      </w:tabs>
    </w:pPr>
    <w:rPr>
      <w:lang w:val="x-none" w:eastAsia="x-none"/>
    </w:rPr>
  </w:style>
  <w:style w:type="character" w:customStyle="1" w:styleId="FooterChar">
    <w:name w:val="Footer Char"/>
    <w:link w:val="Footer"/>
    <w:uiPriority w:val="99"/>
    <w:rsid w:val="004D5D73"/>
    <w:rPr>
      <w:sz w:val="24"/>
      <w:szCs w:val="24"/>
    </w:rPr>
  </w:style>
  <w:style w:type="table" w:styleId="Table3Deffects3">
    <w:name w:val="Table 3D effects 3"/>
    <w:basedOn w:val="TableNormal"/>
    <w:rsid w:val="00B25C9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Caption">
    <w:name w:val="caption"/>
    <w:aliases w:val="CaptionCFMU"/>
    <w:basedOn w:val="Normal"/>
    <w:next w:val="Normal"/>
    <w:qFormat/>
    <w:rsid w:val="005C2CE6"/>
    <w:rPr>
      <w:b/>
      <w:bCs/>
      <w:sz w:val="20"/>
      <w:szCs w:val="20"/>
    </w:rPr>
  </w:style>
  <w:style w:type="character" w:customStyle="1" w:styleId="Heading1Char">
    <w:name w:val="Heading 1 Char"/>
    <w:link w:val="Heading1"/>
    <w:rsid w:val="002817A3"/>
    <w:rPr>
      <w:rFonts w:ascii="Cambria" w:eastAsia="Times New Roman" w:hAnsi="Cambria" w:cs="Times New Roman"/>
      <w:b/>
      <w:bCs/>
      <w:kern w:val="32"/>
      <w:sz w:val="32"/>
      <w:szCs w:val="32"/>
    </w:rPr>
  </w:style>
  <w:style w:type="paragraph" w:styleId="DocumentMap">
    <w:name w:val="Document Map"/>
    <w:basedOn w:val="Normal"/>
    <w:link w:val="DocumentMapChar"/>
    <w:rsid w:val="00A32667"/>
    <w:rPr>
      <w:rFonts w:ascii="Tahoma" w:hAnsi="Tahoma"/>
      <w:sz w:val="16"/>
      <w:szCs w:val="16"/>
      <w:lang w:val="x-none" w:eastAsia="x-none"/>
    </w:rPr>
  </w:style>
  <w:style w:type="character" w:customStyle="1" w:styleId="DocumentMapChar">
    <w:name w:val="Document Map Char"/>
    <w:link w:val="DocumentMap"/>
    <w:rsid w:val="00A32667"/>
    <w:rPr>
      <w:rFonts w:ascii="Tahoma" w:hAnsi="Tahoma" w:cs="Tahoma"/>
      <w:sz w:val="16"/>
      <w:szCs w:val="16"/>
    </w:rPr>
  </w:style>
  <w:style w:type="character" w:customStyle="1" w:styleId="apple-style-span">
    <w:name w:val="apple-style-span"/>
    <w:basedOn w:val="DefaultParagraphFont"/>
    <w:rsid w:val="00A32667"/>
  </w:style>
  <w:style w:type="character" w:styleId="Hyperlink">
    <w:name w:val="Hyperlink"/>
    <w:uiPriority w:val="99"/>
    <w:unhideWhenUsed/>
    <w:rsid w:val="00A32667"/>
    <w:rPr>
      <w:color w:val="0000FF"/>
      <w:u w:val="single"/>
    </w:rPr>
  </w:style>
  <w:style w:type="paragraph" w:styleId="HTMLPreformatted">
    <w:name w:val="HTML Preformatted"/>
    <w:basedOn w:val="Normal"/>
    <w:link w:val="HTMLPreformattedChar"/>
    <w:uiPriority w:val="99"/>
    <w:unhideWhenUsed/>
    <w:rsid w:val="00A32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32667"/>
    <w:rPr>
      <w:rFonts w:ascii="Courier New" w:hAnsi="Courier New" w:cs="Courier New"/>
    </w:rPr>
  </w:style>
  <w:style w:type="character" w:customStyle="1" w:styleId="apple-converted-space">
    <w:name w:val="apple-converted-space"/>
    <w:basedOn w:val="DefaultParagraphFont"/>
    <w:rsid w:val="004900EF"/>
  </w:style>
  <w:style w:type="paragraph" w:styleId="BalloonText">
    <w:name w:val="Balloon Text"/>
    <w:basedOn w:val="Normal"/>
    <w:link w:val="BalloonTextChar"/>
    <w:rsid w:val="00A7459B"/>
    <w:rPr>
      <w:rFonts w:ascii="Tahoma" w:hAnsi="Tahoma"/>
      <w:sz w:val="16"/>
      <w:szCs w:val="16"/>
      <w:lang w:val="x-none" w:eastAsia="x-none"/>
    </w:rPr>
  </w:style>
  <w:style w:type="character" w:customStyle="1" w:styleId="BalloonTextChar">
    <w:name w:val="Balloon Text Char"/>
    <w:link w:val="BalloonText"/>
    <w:rsid w:val="00A7459B"/>
    <w:rPr>
      <w:rFonts w:ascii="Tahoma" w:hAnsi="Tahoma" w:cs="Tahoma"/>
      <w:sz w:val="16"/>
      <w:szCs w:val="16"/>
    </w:rPr>
  </w:style>
  <w:style w:type="paragraph" w:customStyle="1" w:styleId="Table">
    <w:name w:val="Table"/>
    <w:basedOn w:val="Normal"/>
    <w:rsid w:val="0006231B"/>
    <w:pPr>
      <w:snapToGrid w:val="0"/>
      <w:spacing w:before="120"/>
      <w:jc w:val="both"/>
    </w:pPr>
    <w:rPr>
      <w:rFonts w:eastAsia="Calibri"/>
      <w:lang w:val="en-US"/>
    </w:rPr>
  </w:style>
  <w:style w:type="paragraph" w:styleId="z-TopofForm">
    <w:name w:val="HTML Top of Form"/>
    <w:basedOn w:val="Normal"/>
    <w:next w:val="Normal"/>
    <w:link w:val="z-TopofFormChar"/>
    <w:hidden/>
    <w:rsid w:val="0049195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491953"/>
    <w:rPr>
      <w:rFonts w:ascii="Arial" w:hAnsi="Arial" w:cs="Arial"/>
      <w:vanish/>
      <w:sz w:val="16"/>
      <w:szCs w:val="16"/>
      <w:lang w:eastAsia="en-US"/>
    </w:rPr>
  </w:style>
  <w:style w:type="paragraph" w:styleId="z-BottomofForm">
    <w:name w:val="HTML Bottom of Form"/>
    <w:basedOn w:val="Normal"/>
    <w:next w:val="Normal"/>
    <w:link w:val="z-BottomofFormChar"/>
    <w:hidden/>
    <w:rsid w:val="0049195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491953"/>
    <w:rPr>
      <w:rFonts w:ascii="Arial" w:hAnsi="Arial" w:cs="Arial"/>
      <w:vanish/>
      <w:sz w:val="16"/>
      <w:szCs w:val="16"/>
      <w:lang w:eastAsia="en-US"/>
    </w:rPr>
  </w:style>
  <w:style w:type="character" w:styleId="CommentReference">
    <w:name w:val="annotation reference"/>
    <w:basedOn w:val="DefaultParagraphFont"/>
    <w:rsid w:val="003F44CE"/>
    <w:rPr>
      <w:sz w:val="16"/>
      <w:szCs w:val="16"/>
    </w:rPr>
  </w:style>
  <w:style w:type="paragraph" w:styleId="CommentText">
    <w:name w:val="annotation text"/>
    <w:basedOn w:val="Normal"/>
    <w:link w:val="CommentTextChar"/>
    <w:rsid w:val="003F44CE"/>
    <w:rPr>
      <w:sz w:val="20"/>
      <w:szCs w:val="20"/>
    </w:rPr>
  </w:style>
  <w:style w:type="character" w:customStyle="1" w:styleId="CommentTextChar">
    <w:name w:val="Comment Text Char"/>
    <w:basedOn w:val="DefaultParagraphFont"/>
    <w:link w:val="CommentText"/>
    <w:rsid w:val="003F44CE"/>
    <w:rPr>
      <w:lang w:eastAsia="en-US"/>
    </w:rPr>
  </w:style>
  <w:style w:type="paragraph" w:styleId="CommentSubject">
    <w:name w:val="annotation subject"/>
    <w:basedOn w:val="CommentText"/>
    <w:next w:val="CommentText"/>
    <w:link w:val="CommentSubjectChar"/>
    <w:rsid w:val="003F44CE"/>
    <w:rPr>
      <w:b/>
      <w:bCs/>
    </w:rPr>
  </w:style>
  <w:style w:type="character" w:customStyle="1" w:styleId="CommentSubjectChar">
    <w:name w:val="Comment Subject Char"/>
    <w:basedOn w:val="CommentTextChar"/>
    <w:link w:val="CommentSubject"/>
    <w:rsid w:val="003F44CE"/>
    <w:rPr>
      <w:b/>
      <w:bCs/>
      <w:lang w:eastAsia="en-US"/>
    </w:rPr>
  </w:style>
  <w:style w:type="paragraph" w:styleId="FootnoteText">
    <w:name w:val="footnote text"/>
    <w:basedOn w:val="Normal"/>
    <w:link w:val="FootnoteTextChar"/>
    <w:uiPriority w:val="99"/>
    <w:semiHidden/>
    <w:unhideWhenUsed/>
    <w:rsid w:val="00C81770"/>
    <w:rPr>
      <w:sz w:val="20"/>
      <w:szCs w:val="20"/>
    </w:rPr>
  </w:style>
  <w:style w:type="character" w:customStyle="1" w:styleId="FootnoteTextChar">
    <w:name w:val="Footnote Text Char"/>
    <w:basedOn w:val="DefaultParagraphFont"/>
    <w:link w:val="FootnoteText"/>
    <w:uiPriority w:val="99"/>
    <w:semiHidden/>
    <w:rsid w:val="00C81770"/>
    <w:rPr>
      <w:lang w:eastAsia="en-US"/>
    </w:rPr>
  </w:style>
  <w:style w:type="character" w:styleId="FootnoteReference">
    <w:name w:val="footnote reference"/>
    <w:basedOn w:val="DefaultParagraphFont"/>
    <w:semiHidden/>
    <w:unhideWhenUsed/>
    <w:rsid w:val="00C81770"/>
    <w:rPr>
      <w:vertAlign w:val="superscript"/>
    </w:rPr>
  </w:style>
  <w:style w:type="paragraph" w:styleId="ListParagraph">
    <w:name w:val="List Paragraph"/>
    <w:basedOn w:val="Normal"/>
    <w:link w:val="ListParagraphChar"/>
    <w:uiPriority w:val="34"/>
    <w:qFormat/>
    <w:rsid w:val="001F16BA"/>
    <w:pPr>
      <w:ind w:left="720"/>
      <w:contextualSpacing/>
    </w:pPr>
  </w:style>
  <w:style w:type="paragraph" w:styleId="Revision">
    <w:name w:val="Revision"/>
    <w:hidden/>
    <w:uiPriority w:val="99"/>
    <w:semiHidden/>
    <w:rsid w:val="00D97587"/>
    <w:rPr>
      <w:sz w:val="24"/>
      <w:szCs w:val="24"/>
      <w:lang w:eastAsia="en-US"/>
    </w:rPr>
  </w:style>
  <w:style w:type="character" w:styleId="Strong">
    <w:name w:val="Strong"/>
    <w:basedOn w:val="DefaultParagraphFont"/>
    <w:uiPriority w:val="22"/>
    <w:qFormat/>
    <w:rsid w:val="005B4A11"/>
    <w:rPr>
      <w:b/>
      <w:bCs/>
    </w:rPr>
  </w:style>
  <w:style w:type="paragraph" w:styleId="NormalWeb">
    <w:name w:val="Normal (Web)"/>
    <w:basedOn w:val="Normal"/>
    <w:uiPriority w:val="99"/>
    <w:unhideWhenUsed/>
    <w:rsid w:val="00B461A0"/>
    <w:pPr>
      <w:spacing w:before="100" w:beforeAutospacing="1" w:after="100" w:afterAutospacing="1"/>
    </w:pPr>
    <w:rPr>
      <w:lang w:val="en-US"/>
    </w:rPr>
  </w:style>
  <w:style w:type="character" w:customStyle="1" w:styleId="Heading3Char">
    <w:name w:val="Heading 3 Char"/>
    <w:basedOn w:val="DefaultParagraphFont"/>
    <w:link w:val="Heading3"/>
    <w:semiHidden/>
    <w:rsid w:val="009F71E4"/>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basedOn w:val="DefaultParagraphFont"/>
    <w:link w:val="Heading4"/>
    <w:semiHidden/>
    <w:rsid w:val="009F71E4"/>
    <w:rPr>
      <w:rFonts w:asciiTheme="majorHAnsi" w:eastAsiaTheme="majorEastAsia" w:hAnsiTheme="majorHAnsi" w:cstheme="majorBidi"/>
      <w:i/>
      <w:iCs/>
      <w:color w:val="365F91" w:themeColor="accent1" w:themeShade="BF"/>
      <w:sz w:val="24"/>
      <w:szCs w:val="24"/>
      <w:lang w:eastAsia="en-US"/>
    </w:rPr>
  </w:style>
  <w:style w:type="character" w:customStyle="1" w:styleId="Heading5Char">
    <w:name w:val="Heading 5 Char"/>
    <w:basedOn w:val="DefaultParagraphFont"/>
    <w:link w:val="Heading5"/>
    <w:semiHidden/>
    <w:rsid w:val="009F71E4"/>
    <w:rPr>
      <w:rFonts w:asciiTheme="majorHAnsi" w:eastAsiaTheme="majorEastAsia" w:hAnsiTheme="majorHAnsi" w:cstheme="majorBidi"/>
      <w:color w:val="365F91" w:themeColor="accent1" w:themeShade="BF"/>
      <w:sz w:val="24"/>
      <w:szCs w:val="24"/>
      <w:lang w:eastAsia="en-US"/>
    </w:rPr>
  </w:style>
  <w:style w:type="character" w:customStyle="1" w:styleId="Heading6Char">
    <w:name w:val="Heading 6 Char"/>
    <w:basedOn w:val="DefaultParagraphFont"/>
    <w:link w:val="Heading6"/>
    <w:semiHidden/>
    <w:rsid w:val="00FF08AE"/>
    <w:rPr>
      <w:rFonts w:asciiTheme="majorHAnsi" w:eastAsiaTheme="majorEastAsia" w:hAnsiTheme="majorHAnsi" w:cstheme="majorBidi"/>
      <w:color w:val="243F60" w:themeColor="accent1" w:themeShade="7F"/>
      <w:sz w:val="24"/>
      <w:szCs w:val="24"/>
      <w:lang w:eastAsia="en-US"/>
    </w:rPr>
  </w:style>
  <w:style w:type="paragraph" w:customStyle="1" w:styleId="paragraph">
    <w:name w:val="paragraph"/>
    <w:basedOn w:val="Normal"/>
    <w:rsid w:val="00575095"/>
    <w:pPr>
      <w:spacing w:before="100" w:beforeAutospacing="1" w:after="100" w:afterAutospacing="1"/>
    </w:pPr>
    <w:rPr>
      <w:lang w:val="en-US"/>
    </w:rPr>
  </w:style>
  <w:style w:type="character" w:customStyle="1" w:styleId="normaltextrun">
    <w:name w:val="normaltextrun"/>
    <w:basedOn w:val="DefaultParagraphFont"/>
    <w:rsid w:val="00575095"/>
  </w:style>
  <w:style w:type="character" w:customStyle="1" w:styleId="eop">
    <w:name w:val="eop"/>
    <w:basedOn w:val="DefaultParagraphFont"/>
    <w:rsid w:val="00575095"/>
  </w:style>
  <w:style w:type="character" w:customStyle="1" w:styleId="ListParagraphChar">
    <w:name w:val="List Paragraph Char"/>
    <w:link w:val="ListParagraph"/>
    <w:uiPriority w:val="34"/>
    <w:locked/>
    <w:rsid w:val="00A21B92"/>
    <w:rPr>
      <w:sz w:val="24"/>
      <w:szCs w:val="24"/>
      <w:lang w:eastAsia="en-US"/>
    </w:rPr>
  </w:style>
  <w:style w:type="table" w:styleId="GridTable4-Accent1">
    <w:name w:val="Grid Table 4 Accent 1"/>
    <w:basedOn w:val="TableNormal"/>
    <w:uiPriority w:val="49"/>
    <w:rsid w:val="00CE59F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99721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UnresolvedMention">
    <w:name w:val="Unresolved Mention"/>
    <w:basedOn w:val="DefaultParagraphFont"/>
    <w:uiPriority w:val="99"/>
    <w:unhideWhenUsed/>
    <w:rsid w:val="00996504"/>
    <w:rPr>
      <w:color w:val="605E5C"/>
      <w:shd w:val="clear" w:color="auto" w:fill="E1DFDD"/>
    </w:rPr>
  </w:style>
  <w:style w:type="character" w:styleId="Mention">
    <w:name w:val="Mention"/>
    <w:basedOn w:val="DefaultParagraphFont"/>
    <w:uiPriority w:val="99"/>
    <w:unhideWhenUsed/>
    <w:rsid w:val="00BB16F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79">
      <w:bodyDiv w:val="1"/>
      <w:marLeft w:val="0"/>
      <w:marRight w:val="0"/>
      <w:marTop w:val="0"/>
      <w:marBottom w:val="0"/>
      <w:divBdr>
        <w:top w:val="none" w:sz="0" w:space="0" w:color="auto"/>
        <w:left w:val="none" w:sz="0" w:space="0" w:color="auto"/>
        <w:bottom w:val="none" w:sz="0" w:space="0" w:color="auto"/>
        <w:right w:val="none" w:sz="0" w:space="0" w:color="auto"/>
      </w:divBdr>
    </w:div>
    <w:div w:id="43989488">
      <w:bodyDiv w:val="1"/>
      <w:marLeft w:val="0"/>
      <w:marRight w:val="0"/>
      <w:marTop w:val="0"/>
      <w:marBottom w:val="0"/>
      <w:divBdr>
        <w:top w:val="none" w:sz="0" w:space="0" w:color="auto"/>
        <w:left w:val="none" w:sz="0" w:space="0" w:color="auto"/>
        <w:bottom w:val="none" w:sz="0" w:space="0" w:color="auto"/>
        <w:right w:val="none" w:sz="0" w:space="0" w:color="auto"/>
      </w:divBdr>
    </w:div>
    <w:div w:id="45758227">
      <w:bodyDiv w:val="1"/>
      <w:marLeft w:val="0"/>
      <w:marRight w:val="0"/>
      <w:marTop w:val="0"/>
      <w:marBottom w:val="0"/>
      <w:divBdr>
        <w:top w:val="none" w:sz="0" w:space="0" w:color="auto"/>
        <w:left w:val="none" w:sz="0" w:space="0" w:color="auto"/>
        <w:bottom w:val="none" w:sz="0" w:space="0" w:color="auto"/>
        <w:right w:val="none" w:sz="0" w:space="0" w:color="auto"/>
      </w:divBdr>
      <w:divsChild>
        <w:div w:id="584145659">
          <w:marLeft w:val="0"/>
          <w:marRight w:val="0"/>
          <w:marTop w:val="0"/>
          <w:marBottom w:val="0"/>
          <w:divBdr>
            <w:top w:val="none" w:sz="0" w:space="0" w:color="auto"/>
            <w:left w:val="none" w:sz="0" w:space="0" w:color="auto"/>
            <w:bottom w:val="none" w:sz="0" w:space="0" w:color="auto"/>
            <w:right w:val="none" w:sz="0" w:space="0" w:color="auto"/>
          </w:divBdr>
          <w:divsChild>
            <w:div w:id="203641696">
              <w:marLeft w:val="0"/>
              <w:marRight w:val="0"/>
              <w:marTop w:val="0"/>
              <w:marBottom w:val="0"/>
              <w:divBdr>
                <w:top w:val="none" w:sz="0" w:space="0" w:color="auto"/>
                <w:left w:val="none" w:sz="0" w:space="0" w:color="auto"/>
                <w:bottom w:val="none" w:sz="0" w:space="0" w:color="auto"/>
                <w:right w:val="none" w:sz="0" w:space="0" w:color="auto"/>
              </w:divBdr>
            </w:div>
            <w:div w:id="520556383">
              <w:marLeft w:val="0"/>
              <w:marRight w:val="0"/>
              <w:marTop w:val="0"/>
              <w:marBottom w:val="0"/>
              <w:divBdr>
                <w:top w:val="none" w:sz="0" w:space="0" w:color="auto"/>
                <w:left w:val="none" w:sz="0" w:space="0" w:color="auto"/>
                <w:bottom w:val="none" w:sz="0" w:space="0" w:color="auto"/>
                <w:right w:val="none" w:sz="0" w:space="0" w:color="auto"/>
              </w:divBdr>
            </w:div>
            <w:div w:id="9041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66533">
      <w:bodyDiv w:val="1"/>
      <w:marLeft w:val="0"/>
      <w:marRight w:val="0"/>
      <w:marTop w:val="0"/>
      <w:marBottom w:val="0"/>
      <w:divBdr>
        <w:top w:val="none" w:sz="0" w:space="0" w:color="auto"/>
        <w:left w:val="none" w:sz="0" w:space="0" w:color="auto"/>
        <w:bottom w:val="none" w:sz="0" w:space="0" w:color="auto"/>
        <w:right w:val="none" w:sz="0" w:space="0" w:color="auto"/>
      </w:divBdr>
    </w:div>
    <w:div w:id="117535094">
      <w:bodyDiv w:val="1"/>
      <w:marLeft w:val="0"/>
      <w:marRight w:val="0"/>
      <w:marTop w:val="0"/>
      <w:marBottom w:val="0"/>
      <w:divBdr>
        <w:top w:val="none" w:sz="0" w:space="0" w:color="auto"/>
        <w:left w:val="none" w:sz="0" w:space="0" w:color="auto"/>
        <w:bottom w:val="none" w:sz="0" w:space="0" w:color="auto"/>
        <w:right w:val="none" w:sz="0" w:space="0" w:color="auto"/>
      </w:divBdr>
      <w:divsChild>
        <w:div w:id="25251641">
          <w:marLeft w:val="0"/>
          <w:marRight w:val="0"/>
          <w:marTop w:val="0"/>
          <w:marBottom w:val="0"/>
          <w:divBdr>
            <w:top w:val="none" w:sz="0" w:space="0" w:color="auto"/>
            <w:left w:val="none" w:sz="0" w:space="0" w:color="auto"/>
            <w:bottom w:val="none" w:sz="0" w:space="0" w:color="auto"/>
            <w:right w:val="none" w:sz="0" w:space="0" w:color="auto"/>
          </w:divBdr>
        </w:div>
        <w:div w:id="1246380540">
          <w:marLeft w:val="0"/>
          <w:marRight w:val="0"/>
          <w:marTop w:val="0"/>
          <w:marBottom w:val="0"/>
          <w:divBdr>
            <w:top w:val="none" w:sz="0" w:space="0" w:color="auto"/>
            <w:left w:val="none" w:sz="0" w:space="0" w:color="auto"/>
            <w:bottom w:val="none" w:sz="0" w:space="0" w:color="auto"/>
            <w:right w:val="none" w:sz="0" w:space="0" w:color="auto"/>
          </w:divBdr>
        </w:div>
      </w:divsChild>
    </w:div>
    <w:div w:id="417757117">
      <w:bodyDiv w:val="1"/>
      <w:marLeft w:val="0"/>
      <w:marRight w:val="0"/>
      <w:marTop w:val="0"/>
      <w:marBottom w:val="0"/>
      <w:divBdr>
        <w:top w:val="none" w:sz="0" w:space="0" w:color="auto"/>
        <w:left w:val="none" w:sz="0" w:space="0" w:color="auto"/>
        <w:bottom w:val="none" w:sz="0" w:space="0" w:color="auto"/>
        <w:right w:val="none" w:sz="0" w:space="0" w:color="auto"/>
      </w:divBdr>
    </w:div>
    <w:div w:id="424305832">
      <w:bodyDiv w:val="1"/>
      <w:marLeft w:val="0"/>
      <w:marRight w:val="0"/>
      <w:marTop w:val="0"/>
      <w:marBottom w:val="0"/>
      <w:divBdr>
        <w:top w:val="none" w:sz="0" w:space="0" w:color="auto"/>
        <w:left w:val="none" w:sz="0" w:space="0" w:color="auto"/>
        <w:bottom w:val="none" w:sz="0" w:space="0" w:color="auto"/>
        <w:right w:val="none" w:sz="0" w:space="0" w:color="auto"/>
      </w:divBdr>
    </w:div>
    <w:div w:id="432169703">
      <w:bodyDiv w:val="1"/>
      <w:marLeft w:val="0"/>
      <w:marRight w:val="0"/>
      <w:marTop w:val="0"/>
      <w:marBottom w:val="0"/>
      <w:divBdr>
        <w:top w:val="none" w:sz="0" w:space="0" w:color="auto"/>
        <w:left w:val="none" w:sz="0" w:space="0" w:color="auto"/>
        <w:bottom w:val="none" w:sz="0" w:space="0" w:color="auto"/>
        <w:right w:val="none" w:sz="0" w:space="0" w:color="auto"/>
      </w:divBdr>
    </w:div>
    <w:div w:id="440958969">
      <w:bodyDiv w:val="1"/>
      <w:marLeft w:val="0"/>
      <w:marRight w:val="0"/>
      <w:marTop w:val="0"/>
      <w:marBottom w:val="0"/>
      <w:divBdr>
        <w:top w:val="none" w:sz="0" w:space="0" w:color="auto"/>
        <w:left w:val="none" w:sz="0" w:space="0" w:color="auto"/>
        <w:bottom w:val="none" w:sz="0" w:space="0" w:color="auto"/>
        <w:right w:val="none" w:sz="0" w:space="0" w:color="auto"/>
      </w:divBdr>
    </w:div>
    <w:div w:id="454444793">
      <w:bodyDiv w:val="1"/>
      <w:marLeft w:val="0"/>
      <w:marRight w:val="0"/>
      <w:marTop w:val="0"/>
      <w:marBottom w:val="0"/>
      <w:divBdr>
        <w:top w:val="none" w:sz="0" w:space="0" w:color="auto"/>
        <w:left w:val="none" w:sz="0" w:space="0" w:color="auto"/>
        <w:bottom w:val="none" w:sz="0" w:space="0" w:color="auto"/>
        <w:right w:val="none" w:sz="0" w:space="0" w:color="auto"/>
      </w:divBdr>
    </w:div>
    <w:div w:id="518786412">
      <w:bodyDiv w:val="1"/>
      <w:marLeft w:val="0"/>
      <w:marRight w:val="0"/>
      <w:marTop w:val="0"/>
      <w:marBottom w:val="0"/>
      <w:divBdr>
        <w:top w:val="none" w:sz="0" w:space="0" w:color="auto"/>
        <w:left w:val="none" w:sz="0" w:space="0" w:color="auto"/>
        <w:bottom w:val="none" w:sz="0" w:space="0" w:color="auto"/>
        <w:right w:val="none" w:sz="0" w:space="0" w:color="auto"/>
      </w:divBdr>
      <w:divsChild>
        <w:div w:id="595868702">
          <w:marLeft w:val="0"/>
          <w:marRight w:val="0"/>
          <w:marTop w:val="0"/>
          <w:marBottom w:val="0"/>
          <w:divBdr>
            <w:top w:val="none" w:sz="0" w:space="0" w:color="auto"/>
            <w:left w:val="none" w:sz="0" w:space="0" w:color="auto"/>
            <w:bottom w:val="none" w:sz="0" w:space="0" w:color="auto"/>
            <w:right w:val="none" w:sz="0" w:space="0" w:color="auto"/>
          </w:divBdr>
        </w:div>
        <w:div w:id="1757626887">
          <w:marLeft w:val="0"/>
          <w:marRight w:val="0"/>
          <w:marTop w:val="0"/>
          <w:marBottom w:val="0"/>
          <w:divBdr>
            <w:top w:val="none" w:sz="0" w:space="0" w:color="auto"/>
            <w:left w:val="none" w:sz="0" w:space="0" w:color="auto"/>
            <w:bottom w:val="none" w:sz="0" w:space="0" w:color="auto"/>
            <w:right w:val="none" w:sz="0" w:space="0" w:color="auto"/>
          </w:divBdr>
        </w:div>
      </w:divsChild>
    </w:div>
    <w:div w:id="538510973">
      <w:bodyDiv w:val="1"/>
      <w:marLeft w:val="0"/>
      <w:marRight w:val="0"/>
      <w:marTop w:val="0"/>
      <w:marBottom w:val="0"/>
      <w:divBdr>
        <w:top w:val="none" w:sz="0" w:space="0" w:color="auto"/>
        <w:left w:val="none" w:sz="0" w:space="0" w:color="auto"/>
        <w:bottom w:val="none" w:sz="0" w:space="0" w:color="auto"/>
        <w:right w:val="none" w:sz="0" w:space="0" w:color="auto"/>
      </w:divBdr>
    </w:div>
    <w:div w:id="570386556">
      <w:bodyDiv w:val="1"/>
      <w:marLeft w:val="0"/>
      <w:marRight w:val="0"/>
      <w:marTop w:val="0"/>
      <w:marBottom w:val="0"/>
      <w:divBdr>
        <w:top w:val="none" w:sz="0" w:space="0" w:color="auto"/>
        <w:left w:val="none" w:sz="0" w:space="0" w:color="auto"/>
        <w:bottom w:val="none" w:sz="0" w:space="0" w:color="auto"/>
        <w:right w:val="none" w:sz="0" w:space="0" w:color="auto"/>
      </w:divBdr>
    </w:div>
    <w:div w:id="610361738">
      <w:bodyDiv w:val="1"/>
      <w:marLeft w:val="0"/>
      <w:marRight w:val="0"/>
      <w:marTop w:val="0"/>
      <w:marBottom w:val="0"/>
      <w:divBdr>
        <w:top w:val="none" w:sz="0" w:space="0" w:color="auto"/>
        <w:left w:val="none" w:sz="0" w:space="0" w:color="auto"/>
        <w:bottom w:val="none" w:sz="0" w:space="0" w:color="auto"/>
        <w:right w:val="none" w:sz="0" w:space="0" w:color="auto"/>
      </w:divBdr>
      <w:divsChild>
        <w:div w:id="258802058">
          <w:marLeft w:val="0"/>
          <w:marRight w:val="0"/>
          <w:marTop w:val="0"/>
          <w:marBottom w:val="0"/>
          <w:divBdr>
            <w:top w:val="none" w:sz="0" w:space="0" w:color="auto"/>
            <w:left w:val="none" w:sz="0" w:space="0" w:color="auto"/>
            <w:bottom w:val="none" w:sz="0" w:space="0" w:color="auto"/>
            <w:right w:val="none" w:sz="0" w:space="0" w:color="auto"/>
          </w:divBdr>
        </w:div>
        <w:div w:id="545604433">
          <w:marLeft w:val="0"/>
          <w:marRight w:val="0"/>
          <w:marTop w:val="0"/>
          <w:marBottom w:val="0"/>
          <w:divBdr>
            <w:top w:val="none" w:sz="0" w:space="0" w:color="auto"/>
            <w:left w:val="none" w:sz="0" w:space="0" w:color="auto"/>
            <w:bottom w:val="none" w:sz="0" w:space="0" w:color="auto"/>
            <w:right w:val="none" w:sz="0" w:space="0" w:color="auto"/>
          </w:divBdr>
        </w:div>
      </w:divsChild>
    </w:div>
    <w:div w:id="652681398">
      <w:bodyDiv w:val="1"/>
      <w:marLeft w:val="0"/>
      <w:marRight w:val="0"/>
      <w:marTop w:val="0"/>
      <w:marBottom w:val="0"/>
      <w:divBdr>
        <w:top w:val="none" w:sz="0" w:space="0" w:color="auto"/>
        <w:left w:val="none" w:sz="0" w:space="0" w:color="auto"/>
        <w:bottom w:val="none" w:sz="0" w:space="0" w:color="auto"/>
        <w:right w:val="none" w:sz="0" w:space="0" w:color="auto"/>
      </w:divBdr>
    </w:div>
    <w:div w:id="682052101">
      <w:bodyDiv w:val="1"/>
      <w:marLeft w:val="0"/>
      <w:marRight w:val="0"/>
      <w:marTop w:val="0"/>
      <w:marBottom w:val="0"/>
      <w:divBdr>
        <w:top w:val="none" w:sz="0" w:space="0" w:color="auto"/>
        <w:left w:val="none" w:sz="0" w:space="0" w:color="auto"/>
        <w:bottom w:val="none" w:sz="0" w:space="0" w:color="auto"/>
        <w:right w:val="none" w:sz="0" w:space="0" w:color="auto"/>
      </w:divBdr>
    </w:div>
    <w:div w:id="711881650">
      <w:bodyDiv w:val="1"/>
      <w:marLeft w:val="0"/>
      <w:marRight w:val="0"/>
      <w:marTop w:val="0"/>
      <w:marBottom w:val="0"/>
      <w:divBdr>
        <w:top w:val="none" w:sz="0" w:space="0" w:color="auto"/>
        <w:left w:val="none" w:sz="0" w:space="0" w:color="auto"/>
        <w:bottom w:val="none" w:sz="0" w:space="0" w:color="auto"/>
        <w:right w:val="none" w:sz="0" w:space="0" w:color="auto"/>
      </w:divBdr>
      <w:divsChild>
        <w:div w:id="406194632">
          <w:marLeft w:val="0"/>
          <w:marRight w:val="0"/>
          <w:marTop w:val="0"/>
          <w:marBottom w:val="0"/>
          <w:divBdr>
            <w:top w:val="none" w:sz="0" w:space="0" w:color="auto"/>
            <w:left w:val="none" w:sz="0" w:space="0" w:color="auto"/>
            <w:bottom w:val="none" w:sz="0" w:space="0" w:color="auto"/>
            <w:right w:val="none" w:sz="0" w:space="0" w:color="auto"/>
          </w:divBdr>
        </w:div>
        <w:div w:id="708921524">
          <w:marLeft w:val="0"/>
          <w:marRight w:val="0"/>
          <w:marTop w:val="0"/>
          <w:marBottom w:val="0"/>
          <w:divBdr>
            <w:top w:val="none" w:sz="0" w:space="0" w:color="auto"/>
            <w:left w:val="none" w:sz="0" w:space="0" w:color="auto"/>
            <w:bottom w:val="none" w:sz="0" w:space="0" w:color="auto"/>
            <w:right w:val="none" w:sz="0" w:space="0" w:color="auto"/>
          </w:divBdr>
        </w:div>
        <w:div w:id="728039480">
          <w:marLeft w:val="0"/>
          <w:marRight w:val="0"/>
          <w:marTop w:val="0"/>
          <w:marBottom w:val="0"/>
          <w:divBdr>
            <w:top w:val="none" w:sz="0" w:space="0" w:color="auto"/>
            <w:left w:val="none" w:sz="0" w:space="0" w:color="auto"/>
            <w:bottom w:val="none" w:sz="0" w:space="0" w:color="auto"/>
            <w:right w:val="none" w:sz="0" w:space="0" w:color="auto"/>
          </w:divBdr>
        </w:div>
        <w:div w:id="796988846">
          <w:marLeft w:val="0"/>
          <w:marRight w:val="0"/>
          <w:marTop w:val="0"/>
          <w:marBottom w:val="0"/>
          <w:divBdr>
            <w:top w:val="none" w:sz="0" w:space="0" w:color="auto"/>
            <w:left w:val="none" w:sz="0" w:space="0" w:color="auto"/>
            <w:bottom w:val="none" w:sz="0" w:space="0" w:color="auto"/>
            <w:right w:val="none" w:sz="0" w:space="0" w:color="auto"/>
          </w:divBdr>
        </w:div>
        <w:div w:id="891303981">
          <w:marLeft w:val="0"/>
          <w:marRight w:val="0"/>
          <w:marTop w:val="0"/>
          <w:marBottom w:val="0"/>
          <w:divBdr>
            <w:top w:val="none" w:sz="0" w:space="0" w:color="auto"/>
            <w:left w:val="none" w:sz="0" w:space="0" w:color="auto"/>
            <w:bottom w:val="none" w:sz="0" w:space="0" w:color="auto"/>
            <w:right w:val="none" w:sz="0" w:space="0" w:color="auto"/>
          </w:divBdr>
        </w:div>
        <w:div w:id="945161878">
          <w:marLeft w:val="0"/>
          <w:marRight w:val="0"/>
          <w:marTop w:val="0"/>
          <w:marBottom w:val="0"/>
          <w:divBdr>
            <w:top w:val="none" w:sz="0" w:space="0" w:color="auto"/>
            <w:left w:val="none" w:sz="0" w:space="0" w:color="auto"/>
            <w:bottom w:val="none" w:sz="0" w:space="0" w:color="auto"/>
            <w:right w:val="none" w:sz="0" w:space="0" w:color="auto"/>
          </w:divBdr>
        </w:div>
        <w:div w:id="1025205144">
          <w:marLeft w:val="0"/>
          <w:marRight w:val="0"/>
          <w:marTop w:val="0"/>
          <w:marBottom w:val="0"/>
          <w:divBdr>
            <w:top w:val="none" w:sz="0" w:space="0" w:color="auto"/>
            <w:left w:val="none" w:sz="0" w:space="0" w:color="auto"/>
            <w:bottom w:val="none" w:sz="0" w:space="0" w:color="auto"/>
            <w:right w:val="none" w:sz="0" w:space="0" w:color="auto"/>
          </w:divBdr>
        </w:div>
        <w:div w:id="1139424321">
          <w:marLeft w:val="0"/>
          <w:marRight w:val="0"/>
          <w:marTop w:val="0"/>
          <w:marBottom w:val="0"/>
          <w:divBdr>
            <w:top w:val="none" w:sz="0" w:space="0" w:color="auto"/>
            <w:left w:val="none" w:sz="0" w:space="0" w:color="auto"/>
            <w:bottom w:val="none" w:sz="0" w:space="0" w:color="auto"/>
            <w:right w:val="none" w:sz="0" w:space="0" w:color="auto"/>
          </w:divBdr>
        </w:div>
        <w:div w:id="1199393555">
          <w:marLeft w:val="0"/>
          <w:marRight w:val="0"/>
          <w:marTop w:val="0"/>
          <w:marBottom w:val="0"/>
          <w:divBdr>
            <w:top w:val="none" w:sz="0" w:space="0" w:color="auto"/>
            <w:left w:val="none" w:sz="0" w:space="0" w:color="auto"/>
            <w:bottom w:val="none" w:sz="0" w:space="0" w:color="auto"/>
            <w:right w:val="none" w:sz="0" w:space="0" w:color="auto"/>
          </w:divBdr>
        </w:div>
        <w:div w:id="1300069823">
          <w:marLeft w:val="0"/>
          <w:marRight w:val="0"/>
          <w:marTop w:val="0"/>
          <w:marBottom w:val="0"/>
          <w:divBdr>
            <w:top w:val="none" w:sz="0" w:space="0" w:color="auto"/>
            <w:left w:val="none" w:sz="0" w:space="0" w:color="auto"/>
            <w:bottom w:val="none" w:sz="0" w:space="0" w:color="auto"/>
            <w:right w:val="none" w:sz="0" w:space="0" w:color="auto"/>
          </w:divBdr>
        </w:div>
        <w:div w:id="1301419242">
          <w:marLeft w:val="0"/>
          <w:marRight w:val="0"/>
          <w:marTop w:val="0"/>
          <w:marBottom w:val="0"/>
          <w:divBdr>
            <w:top w:val="none" w:sz="0" w:space="0" w:color="auto"/>
            <w:left w:val="none" w:sz="0" w:space="0" w:color="auto"/>
            <w:bottom w:val="none" w:sz="0" w:space="0" w:color="auto"/>
            <w:right w:val="none" w:sz="0" w:space="0" w:color="auto"/>
          </w:divBdr>
        </w:div>
        <w:div w:id="1500468087">
          <w:marLeft w:val="0"/>
          <w:marRight w:val="0"/>
          <w:marTop w:val="0"/>
          <w:marBottom w:val="0"/>
          <w:divBdr>
            <w:top w:val="none" w:sz="0" w:space="0" w:color="auto"/>
            <w:left w:val="none" w:sz="0" w:space="0" w:color="auto"/>
            <w:bottom w:val="none" w:sz="0" w:space="0" w:color="auto"/>
            <w:right w:val="none" w:sz="0" w:space="0" w:color="auto"/>
          </w:divBdr>
        </w:div>
        <w:div w:id="1778669195">
          <w:marLeft w:val="0"/>
          <w:marRight w:val="0"/>
          <w:marTop w:val="0"/>
          <w:marBottom w:val="0"/>
          <w:divBdr>
            <w:top w:val="none" w:sz="0" w:space="0" w:color="auto"/>
            <w:left w:val="none" w:sz="0" w:space="0" w:color="auto"/>
            <w:bottom w:val="none" w:sz="0" w:space="0" w:color="auto"/>
            <w:right w:val="none" w:sz="0" w:space="0" w:color="auto"/>
          </w:divBdr>
        </w:div>
        <w:div w:id="1954557236">
          <w:marLeft w:val="0"/>
          <w:marRight w:val="0"/>
          <w:marTop w:val="0"/>
          <w:marBottom w:val="0"/>
          <w:divBdr>
            <w:top w:val="none" w:sz="0" w:space="0" w:color="auto"/>
            <w:left w:val="none" w:sz="0" w:space="0" w:color="auto"/>
            <w:bottom w:val="none" w:sz="0" w:space="0" w:color="auto"/>
            <w:right w:val="none" w:sz="0" w:space="0" w:color="auto"/>
          </w:divBdr>
        </w:div>
      </w:divsChild>
    </w:div>
    <w:div w:id="759716929">
      <w:bodyDiv w:val="1"/>
      <w:marLeft w:val="0"/>
      <w:marRight w:val="0"/>
      <w:marTop w:val="0"/>
      <w:marBottom w:val="0"/>
      <w:divBdr>
        <w:top w:val="none" w:sz="0" w:space="0" w:color="auto"/>
        <w:left w:val="none" w:sz="0" w:space="0" w:color="auto"/>
        <w:bottom w:val="none" w:sz="0" w:space="0" w:color="auto"/>
        <w:right w:val="none" w:sz="0" w:space="0" w:color="auto"/>
      </w:divBdr>
      <w:divsChild>
        <w:div w:id="943919809">
          <w:marLeft w:val="0"/>
          <w:marRight w:val="0"/>
          <w:marTop w:val="0"/>
          <w:marBottom w:val="0"/>
          <w:divBdr>
            <w:top w:val="none" w:sz="0" w:space="0" w:color="auto"/>
            <w:left w:val="none" w:sz="0" w:space="0" w:color="auto"/>
            <w:bottom w:val="none" w:sz="0" w:space="0" w:color="auto"/>
            <w:right w:val="none" w:sz="0" w:space="0" w:color="auto"/>
          </w:divBdr>
        </w:div>
        <w:div w:id="1925649951">
          <w:marLeft w:val="0"/>
          <w:marRight w:val="0"/>
          <w:marTop w:val="0"/>
          <w:marBottom w:val="0"/>
          <w:divBdr>
            <w:top w:val="none" w:sz="0" w:space="0" w:color="auto"/>
            <w:left w:val="none" w:sz="0" w:space="0" w:color="auto"/>
            <w:bottom w:val="none" w:sz="0" w:space="0" w:color="auto"/>
            <w:right w:val="none" w:sz="0" w:space="0" w:color="auto"/>
          </w:divBdr>
        </w:div>
      </w:divsChild>
    </w:div>
    <w:div w:id="795102174">
      <w:bodyDiv w:val="1"/>
      <w:marLeft w:val="0"/>
      <w:marRight w:val="0"/>
      <w:marTop w:val="0"/>
      <w:marBottom w:val="0"/>
      <w:divBdr>
        <w:top w:val="none" w:sz="0" w:space="0" w:color="auto"/>
        <w:left w:val="none" w:sz="0" w:space="0" w:color="auto"/>
        <w:bottom w:val="none" w:sz="0" w:space="0" w:color="auto"/>
        <w:right w:val="none" w:sz="0" w:space="0" w:color="auto"/>
      </w:divBdr>
    </w:div>
    <w:div w:id="797604937">
      <w:bodyDiv w:val="1"/>
      <w:marLeft w:val="0"/>
      <w:marRight w:val="0"/>
      <w:marTop w:val="0"/>
      <w:marBottom w:val="0"/>
      <w:divBdr>
        <w:top w:val="none" w:sz="0" w:space="0" w:color="auto"/>
        <w:left w:val="none" w:sz="0" w:space="0" w:color="auto"/>
        <w:bottom w:val="none" w:sz="0" w:space="0" w:color="auto"/>
        <w:right w:val="none" w:sz="0" w:space="0" w:color="auto"/>
      </w:divBdr>
    </w:div>
    <w:div w:id="945845927">
      <w:bodyDiv w:val="1"/>
      <w:marLeft w:val="0"/>
      <w:marRight w:val="0"/>
      <w:marTop w:val="0"/>
      <w:marBottom w:val="0"/>
      <w:divBdr>
        <w:top w:val="none" w:sz="0" w:space="0" w:color="auto"/>
        <w:left w:val="none" w:sz="0" w:space="0" w:color="auto"/>
        <w:bottom w:val="none" w:sz="0" w:space="0" w:color="auto"/>
        <w:right w:val="none" w:sz="0" w:space="0" w:color="auto"/>
      </w:divBdr>
    </w:div>
    <w:div w:id="994600532">
      <w:bodyDiv w:val="1"/>
      <w:marLeft w:val="0"/>
      <w:marRight w:val="0"/>
      <w:marTop w:val="0"/>
      <w:marBottom w:val="0"/>
      <w:divBdr>
        <w:top w:val="none" w:sz="0" w:space="0" w:color="auto"/>
        <w:left w:val="none" w:sz="0" w:space="0" w:color="auto"/>
        <w:bottom w:val="none" w:sz="0" w:space="0" w:color="auto"/>
        <w:right w:val="none" w:sz="0" w:space="0" w:color="auto"/>
      </w:divBdr>
    </w:div>
    <w:div w:id="995452639">
      <w:bodyDiv w:val="1"/>
      <w:marLeft w:val="0"/>
      <w:marRight w:val="0"/>
      <w:marTop w:val="0"/>
      <w:marBottom w:val="0"/>
      <w:divBdr>
        <w:top w:val="none" w:sz="0" w:space="0" w:color="auto"/>
        <w:left w:val="none" w:sz="0" w:space="0" w:color="auto"/>
        <w:bottom w:val="none" w:sz="0" w:space="0" w:color="auto"/>
        <w:right w:val="none" w:sz="0" w:space="0" w:color="auto"/>
      </w:divBdr>
    </w:div>
    <w:div w:id="1033531114">
      <w:bodyDiv w:val="1"/>
      <w:marLeft w:val="0"/>
      <w:marRight w:val="0"/>
      <w:marTop w:val="0"/>
      <w:marBottom w:val="0"/>
      <w:divBdr>
        <w:top w:val="none" w:sz="0" w:space="0" w:color="auto"/>
        <w:left w:val="none" w:sz="0" w:space="0" w:color="auto"/>
        <w:bottom w:val="none" w:sz="0" w:space="0" w:color="auto"/>
        <w:right w:val="none" w:sz="0" w:space="0" w:color="auto"/>
      </w:divBdr>
      <w:divsChild>
        <w:div w:id="442966677">
          <w:marLeft w:val="0"/>
          <w:marRight w:val="0"/>
          <w:marTop w:val="0"/>
          <w:marBottom w:val="0"/>
          <w:divBdr>
            <w:top w:val="none" w:sz="0" w:space="0" w:color="auto"/>
            <w:left w:val="none" w:sz="0" w:space="0" w:color="auto"/>
            <w:bottom w:val="none" w:sz="0" w:space="0" w:color="auto"/>
            <w:right w:val="none" w:sz="0" w:space="0" w:color="auto"/>
          </w:divBdr>
        </w:div>
      </w:divsChild>
    </w:div>
    <w:div w:id="1078820861">
      <w:bodyDiv w:val="1"/>
      <w:marLeft w:val="0"/>
      <w:marRight w:val="0"/>
      <w:marTop w:val="0"/>
      <w:marBottom w:val="0"/>
      <w:divBdr>
        <w:top w:val="none" w:sz="0" w:space="0" w:color="auto"/>
        <w:left w:val="none" w:sz="0" w:space="0" w:color="auto"/>
        <w:bottom w:val="none" w:sz="0" w:space="0" w:color="auto"/>
        <w:right w:val="none" w:sz="0" w:space="0" w:color="auto"/>
      </w:divBdr>
    </w:div>
    <w:div w:id="1138108115">
      <w:bodyDiv w:val="1"/>
      <w:marLeft w:val="0"/>
      <w:marRight w:val="0"/>
      <w:marTop w:val="0"/>
      <w:marBottom w:val="0"/>
      <w:divBdr>
        <w:top w:val="none" w:sz="0" w:space="0" w:color="auto"/>
        <w:left w:val="none" w:sz="0" w:space="0" w:color="auto"/>
        <w:bottom w:val="none" w:sz="0" w:space="0" w:color="auto"/>
        <w:right w:val="none" w:sz="0" w:space="0" w:color="auto"/>
      </w:divBdr>
      <w:divsChild>
        <w:div w:id="139464076">
          <w:marLeft w:val="0"/>
          <w:marRight w:val="0"/>
          <w:marTop w:val="0"/>
          <w:marBottom w:val="0"/>
          <w:divBdr>
            <w:top w:val="none" w:sz="0" w:space="0" w:color="auto"/>
            <w:left w:val="none" w:sz="0" w:space="0" w:color="auto"/>
            <w:bottom w:val="none" w:sz="0" w:space="0" w:color="auto"/>
            <w:right w:val="none" w:sz="0" w:space="0" w:color="auto"/>
          </w:divBdr>
          <w:divsChild>
            <w:div w:id="400441895">
              <w:marLeft w:val="0"/>
              <w:marRight w:val="0"/>
              <w:marTop w:val="0"/>
              <w:marBottom w:val="0"/>
              <w:divBdr>
                <w:top w:val="none" w:sz="0" w:space="0" w:color="auto"/>
                <w:left w:val="none" w:sz="0" w:space="0" w:color="auto"/>
                <w:bottom w:val="none" w:sz="0" w:space="0" w:color="auto"/>
                <w:right w:val="none" w:sz="0" w:space="0" w:color="auto"/>
              </w:divBdr>
            </w:div>
            <w:div w:id="1619025897">
              <w:marLeft w:val="0"/>
              <w:marRight w:val="0"/>
              <w:marTop w:val="0"/>
              <w:marBottom w:val="0"/>
              <w:divBdr>
                <w:top w:val="none" w:sz="0" w:space="0" w:color="auto"/>
                <w:left w:val="none" w:sz="0" w:space="0" w:color="auto"/>
                <w:bottom w:val="none" w:sz="0" w:space="0" w:color="auto"/>
                <w:right w:val="none" w:sz="0" w:space="0" w:color="auto"/>
              </w:divBdr>
              <w:divsChild>
                <w:div w:id="1550648126">
                  <w:marLeft w:val="0"/>
                  <w:marRight w:val="0"/>
                  <w:marTop w:val="0"/>
                  <w:marBottom w:val="0"/>
                  <w:divBdr>
                    <w:top w:val="none" w:sz="0" w:space="0" w:color="auto"/>
                    <w:left w:val="none" w:sz="0" w:space="0" w:color="auto"/>
                    <w:bottom w:val="none" w:sz="0" w:space="0" w:color="auto"/>
                    <w:right w:val="none" w:sz="0" w:space="0" w:color="auto"/>
                  </w:divBdr>
                  <w:divsChild>
                    <w:div w:id="1856309247">
                      <w:marLeft w:val="0"/>
                      <w:marRight w:val="0"/>
                      <w:marTop w:val="0"/>
                      <w:marBottom w:val="0"/>
                      <w:divBdr>
                        <w:top w:val="none" w:sz="0" w:space="0" w:color="auto"/>
                        <w:left w:val="none" w:sz="0" w:space="0" w:color="auto"/>
                        <w:bottom w:val="none" w:sz="0" w:space="0" w:color="auto"/>
                        <w:right w:val="none" w:sz="0" w:space="0" w:color="auto"/>
                      </w:divBdr>
                      <w:divsChild>
                        <w:div w:id="173180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666477">
              <w:marLeft w:val="0"/>
              <w:marRight w:val="0"/>
              <w:marTop w:val="0"/>
              <w:marBottom w:val="0"/>
              <w:divBdr>
                <w:top w:val="none" w:sz="0" w:space="0" w:color="auto"/>
                <w:left w:val="none" w:sz="0" w:space="0" w:color="auto"/>
                <w:bottom w:val="none" w:sz="0" w:space="0" w:color="auto"/>
                <w:right w:val="none" w:sz="0" w:space="0" w:color="auto"/>
              </w:divBdr>
              <w:divsChild>
                <w:div w:id="1885364550">
                  <w:marLeft w:val="0"/>
                  <w:marRight w:val="0"/>
                  <w:marTop w:val="0"/>
                  <w:marBottom w:val="0"/>
                  <w:divBdr>
                    <w:top w:val="none" w:sz="0" w:space="0" w:color="auto"/>
                    <w:left w:val="none" w:sz="0" w:space="0" w:color="auto"/>
                    <w:bottom w:val="none" w:sz="0" w:space="0" w:color="auto"/>
                    <w:right w:val="none" w:sz="0" w:space="0" w:color="auto"/>
                  </w:divBdr>
                  <w:divsChild>
                    <w:div w:id="1544828204">
                      <w:marLeft w:val="0"/>
                      <w:marRight w:val="0"/>
                      <w:marTop w:val="0"/>
                      <w:marBottom w:val="0"/>
                      <w:divBdr>
                        <w:top w:val="none" w:sz="0" w:space="0" w:color="auto"/>
                        <w:left w:val="none" w:sz="0" w:space="0" w:color="auto"/>
                        <w:bottom w:val="none" w:sz="0" w:space="0" w:color="auto"/>
                        <w:right w:val="none" w:sz="0" w:space="0" w:color="auto"/>
                      </w:divBdr>
                      <w:divsChild>
                        <w:div w:id="208117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171438">
      <w:bodyDiv w:val="1"/>
      <w:marLeft w:val="0"/>
      <w:marRight w:val="0"/>
      <w:marTop w:val="0"/>
      <w:marBottom w:val="0"/>
      <w:divBdr>
        <w:top w:val="none" w:sz="0" w:space="0" w:color="auto"/>
        <w:left w:val="none" w:sz="0" w:space="0" w:color="auto"/>
        <w:bottom w:val="none" w:sz="0" w:space="0" w:color="auto"/>
        <w:right w:val="none" w:sz="0" w:space="0" w:color="auto"/>
      </w:divBdr>
      <w:divsChild>
        <w:div w:id="1085955195">
          <w:marLeft w:val="0"/>
          <w:marRight w:val="0"/>
          <w:marTop w:val="0"/>
          <w:marBottom w:val="0"/>
          <w:divBdr>
            <w:top w:val="none" w:sz="0" w:space="0" w:color="auto"/>
            <w:left w:val="none" w:sz="0" w:space="0" w:color="auto"/>
            <w:bottom w:val="none" w:sz="0" w:space="0" w:color="auto"/>
            <w:right w:val="none" w:sz="0" w:space="0" w:color="auto"/>
          </w:divBdr>
        </w:div>
        <w:div w:id="2054234883">
          <w:marLeft w:val="0"/>
          <w:marRight w:val="0"/>
          <w:marTop w:val="0"/>
          <w:marBottom w:val="0"/>
          <w:divBdr>
            <w:top w:val="none" w:sz="0" w:space="0" w:color="auto"/>
            <w:left w:val="none" w:sz="0" w:space="0" w:color="auto"/>
            <w:bottom w:val="none" w:sz="0" w:space="0" w:color="auto"/>
            <w:right w:val="none" w:sz="0" w:space="0" w:color="auto"/>
          </w:divBdr>
        </w:div>
      </w:divsChild>
    </w:div>
    <w:div w:id="1306427009">
      <w:bodyDiv w:val="1"/>
      <w:marLeft w:val="0"/>
      <w:marRight w:val="0"/>
      <w:marTop w:val="0"/>
      <w:marBottom w:val="0"/>
      <w:divBdr>
        <w:top w:val="none" w:sz="0" w:space="0" w:color="auto"/>
        <w:left w:val="none" w:sz="0" w:space="0" w:color="auto"/>
        <w:bottom w:val="none" w:sz="0" w:space="0" w:color="auto"/>
        <w:right w:val="none" w:sz="0" w:space="0" w:color="auto"/>
      </w:divBdr>
    </w:div>
    <w:div w:id="1336345155">
      <w:bodyDiv w:val="1"/>
      <w:marLeft w:val="0"/>
      <w:marRight w:val="0"/>
      <w:marTop w:val="0"/>
      <w:marBottom w:val="0"/>
      <w:divBdr>
        <w:top w:val="none" w:sz="0" w:space="0" w:color="auto"/>
        <w:left w:val="none" w:sz="0" w:space="0" w:color="auto"/>
        <w:bottom w:val="none" w:sz="0" w:space="0" w:color="auto"/>
        <w:right w:val="none" w:sz="0" w:space="0" w:color="auto"/>
      </w:divBdr>
      <w:divsChild>
        <w:div w:id="505947564">
          <w:marLeft w:val="0"/>
          <w:marRight w:val="0"/>
          <w:marTop w:val="0"/>
          <w:marBottom w:val="0"/>
          <w:divBdr>
            <w:top w:val="none" w:sz="0" w:space="0" w:color="auto"/>
            <w:left w:val="none" w:sz="0" w:space="0" w:color="auto"/>
            <w:bottom w:val="none" w:sz="0" w:space="0" w:color="auto"/>
            <w:right w:val="none" w:sz="0" w:space="0" w:color="auto"/>
          </w:divBdr>
        </w:div>
      </w:divsChild>
    </w:div>
    <w:div w:id="1362511179">
      <w:bodyDiv w:val="1"/>
      <w:marLeft w:val="0"/>
      <w:marRight w:val="0"/>
      <w:marTop w:val="0"/>
      <w:marBottom w:val="0"/>
      <w:divBdr>
        <w:top w:val="none" w:sz="0" w:space="0" w:color="auto"/>
        <w:left w:val="none" w:sz="0" w:space="0" w:color="auto"/>
        <w:bottom w:val="none" w:sz="0" w:space="0" w:color="auto"/>
        <w:right w:val="none" w:sz="0" w:space="0" w:color="auto"/>
      </w:divBdr>
      <w:divsChild>
        <w:div w:id="1239512982">
          <w:marLeft w:val="0"/>
          <w:marRight w:val="0"/>
          <w:marTop w:val="0"/>
          <w:marBottom w:val="0"/>
          <w:divBdr>
            <w:top w:val="none" w:sz="0" w:space="0" w:color="auto"/>
            <w:left w:val="none" w:sz="0" w:space="0" w:color="auto"/>
            <w:bottom w:val="none" w:sz="0" w:space="0" w:color="auto"/>
            <w:right w:val="none" w:sz="0" w:space="0" w:color="auto"/>
          </w:divBdr>
        </w:div>
        <w:div w:id="1638104091">
          <w:marLeft w:val="0"/>
          <w:marRight w:val="0"/>
          <w:marTop w:val="0"/>
          <w:marBottom w:val="0"/>
          <w:divBdr>
            <w:top w:val="none" w:sz="0" w:space="0" w:color="auto"/>
            <w:left w:val="none" w:sz="0" w:space="0" w:color="auto"/>
            <w:bottom w:val="none" w:sz="0" w:space="0" w:color="auto"/>
            <w:right w:val="none" w:sz="0" w:space="0" w:color="auto"/>
          </w:divBdr>
        </w:div>
      </w:divsChild>
    </w:div>
    <w:div w:id="1381051633">
      <w:bodyDiv w:val="1"/>
      <w:marLeft w:val="0"/>
      <w:marRight w:val="0"/>
      <w:marTop w:val="0"/>
      <w:marBottom w:val="0"/>
      <w:divBdr>
        <w:top w:val="none" w:sz="0" w:space="0" w:color="auto"/>
        <w:left w:val="none" w:sz="0" w:space="0" w:color="auto"/>
        <w:bottom w:val="none" w:sz="0" w:space="0" w:color="auto"/>
        <w:right w:val="none" w:sz="0" w:space="0" w:color="auto"/>
      </w:divBdr>
      <w:divsChild>
        <w:div w:id="1686009903">
          <w:marLeft w:val="0"/>
          <w:marRight w:val="0"/>
          <w:marTop w:val="0"/>
          <w:marBottom w:val="0"/>
          <w:divBdr>
            <w:top w:val="none" w:sz="0" w:space="0" w:color="auto"/>
            <w:left w:val="none" w:sz="0" w:space="0" w:color="auto"/>
            <w:bottom w:val="none" w:sz="0" w:space="0" w:color="auto"/>
            <w:right w:val="none" w:sz="0" w:space="0" w:color="auto"/>
          </w:divBdr>
        </w:div>
      </w:divsChild>
    </w:div>
    <w:div w:id="1447311855">
      <w:bodyDiv w:val="1"/>
      <w:marLeft w:val="0"/>
      <w:marRight w:val="0"/>
      <w:marTop w:val="0"/>
      <w:marBottom w:val="0"/>
      <w:divBdr>
        <w:top w:val="none" w:sz="0" w:space="0" w:color="auto"/>
        <w:left w:val="none" w:sz="0" w:space="0" w:color="auto"/>
        <w:bottom w:val="none" w:sz="0" w:space="0" w:color="auto"/>
        <w:right w:val="none" w:sz="0" w:space="0" w:color="auto"/>
      </w:divBdr>
    </w:div>
    <w:div w:id="1447769147">
      <w:bodyDiv w:val="1"/>
      <w:marLeft w:val="0"/>
      <w:marRight w:val="0"/>
      <w:marTop w:val="0"/>
      <w:marBottom w:val="0"/>
      <w:divBdr>
        <w:top w:val="none" w:sz="0" w:space="0" w:color="auto"/>
        <w:left w:val="none" w:sz="0" w:space="0" w:color="auto"/>
        <w:bottom w:val="none" w:sz="0" w:space="0" w:color="auto"/>
        <w:right w:val="none" w:sz="0" w:space="0" w:color="auto"/>
      </w:divBdr>
    </w:div>
    <w:div w:id="1472753207">
      <w:bodyDiv w:val="1"/>
      <w:marLeft w:val="0"/>
      <w:marRight w:val="0"/>
      <w:marTop w:val="0"/>
      <w:marBottom w:val="0"/>
      <w:divBdr>
        <w:top w:val="none" w:sz="0" w:space="0" w:color="auto"/>
        <w:left w:val="none" w:sz="0" w:space="0" w:color="auto"/>
        <w:bottom w:val="none" w:sz="0" w:space="0" w:color="auto"/>
        <w:right w:val="none" w:sz="0" w:space="0" w:color="auto"/>
      </w:divBdr>
    </w:div>
    <w:div w:id="1473870591">
      <w:bodyDiv w:val="1"/>
      <w:marLeft w:val="0"/>
      <w:marRight w:val="0"/>
      <w:marTop w:val="0"/>
      <w:marBottom w:val="0"/>
      <w:divBdr>
        <w:top w:val="none" w:sz="0" w:space="0" w:color="auto"/>
        <w:left w:val="none" w:sz="0" w:space="0" w:color="auto"/>
        <w:bottom w:val="none" w:sz="0" w:space="0" w:color="auto"/>
        <w:right w:val="none" w:sz="0" w:space="0" w:color="auto"/>
      </w:divBdr>
    </w:div>
    <w:div w:id="1623222533">
      <w:bodyDiv w:val="1"/>
      <w:marLeft w:val="0"/>
      <w:marRight w:val="0"/>
      <w:marTop w:val="0"/>
      <w:marBottom w:val="0"/>
      <w:divBdr>
        <w:top w:val="none" w:sz="0" w:space="0" w:color="auto"/>
        <w:left w:val="none" w:sz="0" w:space="0" w:color="auto"/>
        <w:bottom w:val="none" w:sz="0" w:space="0" w:color="auto"/>
        <w:right w:val="none" w:sz="0" w:space="0" w:color="auto"/>
      </w:divBdr>
    </w:div>
    <w:div w:id="1623606719">
      <w:bodyDiv w:val="1"/>
      <w:marLeft w:val="0"/>
      <w:marRight w:val="0"/>
      <w:marTop w:val="0"/>
      <w:marBottom w:val="0"/>
      <w:divBdr>
        <w:top w:val="none" w:sz="0" w:space="0" w:color="auto"/>
        <w:left w:val="none" w:sz="0" w:space="0" w:color="auto"/>
        <w:bottom w:val="none" w:sz="0" w:space="0" w:color="auto"/>
        <w:right w:val="none" w:sz="0" w:space="0" w:color="auto"/>
      </w:divBdr>
    </w:div>
    <w:div w:id="1631204008">
      <w:bodyDiv w:val="1"/>
      <w:marLeft w:val="0"/>
      <w:marRight w:val="0"/>
      <w:marTop w:val="0"/>
      <w:marBottom w:val="0"/>
      <w:divBdr>
        <w:top w:val="none" w:sz="0" w:space="0" w:color="auto"/>
        <w:left w:val="none" w:sz="0" w:space="0" w:color="auto"/>
        <w:bottom w:val="none" w:sz="0" w:space="0" w:color="auto"/>
        <w:right w:val="none" w:sz="0" w:space="0" w:color="auto"/>
      </w:divBdr>
      <w:divsChild>
        <w:div w:id="1054158327">
          <w:marLeft w:val="0"/>
          <w:marRight w:val="0"/>
          <w:marTop w:val="0"/>
          <w:marBottom w:val="0"/>
          <w:divBdr>
            <w:top w:val="none" w:sz="0" w:space="0" w:color="auto"/>
            <w:left w:val="none" w:sz="0" w:space="0" w:color="auto"/>
            <w:bottom w:val="none" w:sz="0" w:space="0" w:color="auto"/>
            <w:right w:val="none" w:sz="0" w:space="0" w:color="auto"/>
          </w:divBdr>
        </w:div>
      </w:divsChild>
    </w:div>
    <w:div w:id="1695500877">
      <w:bodyDiv w:val="1"/>
      <w:marLeft w:val="0"/>
      <w:marRight w:val="0"/>
      <w:marTop w:val="0"/>
      <w:marBottom w:val="0"/>
      <w:divBdr>
        <w:top w:val="none" w:sz="0" w:space="0" w:color="auto"/>
        <w:left w:val="none" w:sz="0" w:space="0" w:color="auto"/>
        <w:bottom w:val="none" w:sz="0" w:space="0" w:color="auto"/>
        <w:right w:val="none" w:sz="0" w:space="0" w:color="auto"/>
      </w:divBdr>
      <w:divsChild>
        <w:div w:id="1188640928">
          <w:marLeft w:val="0"/>
          <w:marRight w:val="0"/>
          <w:marTop w:val="0"/>
          <w:marBottom w:val="0"/>
          <w:divBdr>
            <w:top w:val="none" w:sz="0" w:space="0" w:color="auto"/>
            <w:left w:val="none" w:sz="0" w:space="0" w:color="auto"/>
            <w:bottom w:val="none" w:sz="0" w:space="0" w:color="auto"/>
            <w:right w:val="none" w:sz="0" w:space="0" w:color="auto"/>
          </w:divBdr>
        </w:div>
        <w:div w:id="1340617887">
          <w:marLeft w:val="0"/>
          <w:marRight w:val="0"/>
          <w:marTop w:val="0"/>
          <w:marBottom w:val="0"/>
          <w:divBdr>
            <w:top w:val="none" w:sz="0" w:space="0" w:color="auto"/>
            <w:left w:val="none" w:sz="0" w:space="0" w:color="auto"/>
            <w:bottom w:val="none" w:sz="0" w:space="0" w:color="auto"/>
            <w:right w:val="none" w:sz="0" w:space="0" w:color="auto"/>
          </w:divBdr>
        </w:div>
      </w:divsChild>
    </w:div>
    <w:div w:id="1766539335">
      <w:bodyDiv w:val="1"/>
      <w:marLeft w:val="0"/>
      <w:marRight w:val="0"/>
      <w:marTop w:val="0"/>
      <w:marBottom w:val="0"/>
      <w:divBdr>
        <w:top w:val="none" w:sz="0" w:space="0" w:color="auto"/>
        <w:left w:val="none" w:sz="0" w:space="0" w:color="auto"/>
        <w:bottom w:val="none" w:sz="0" w:space="0" w:color="auto"/>
        <w:right w:val="none" w:sz="0" w:space="0" w:color="auto"/>
      </w:divBdr>
    </w:div>
    <w:div w:id="1879849922">
      <w:bodyDiv w:val="1"/>
      <w:marLeft w:val="0"/>
      <w:marRight w:val="0"/>
      <w:marTop w:val="0"/>
      <w:marBottom w:val="0"/>
      <w:divBdr>
        <w:top w:val="none" w:sz="0" w:space="0" w:color="auto"/>
        <w:left w:val="none" w:sz="0" w:space="0" w:color="auto"/>
        <w:bottom w:val="none" w:sz="0" w:space="0" w:color="auto"/>
        <w:right w:val="none" w:sz="0" w:space="0" w:color="auto"/>
      </w:divBdr>
    </w:div>
    <w:div w:id="1927225606">
      <w:bodyDiv w:val="1"/>
      <w:marLeft w:val="0"/>
      <w:marRight w:val="0"/>
      <w:marTop w:val="0"/>
      <w:marBottom w:val="0"/>
      <w:divBdr>
        <w:top w:val="none" w:sz="0" w:space="0" w:color="auto"/>
        <w:left w:val="none" w:sz="0" w:space="0" w:color="auto"/>
        <w:bottom w:val="none" w:sz="0" w:space="0" w:color="auto"/>
        <w:right w:val="none" w:sz="0" w:space="0" w:color="auto"/>
      </w:divBdr>
    </w:div>
    <w:div w:id="1955943708">
      <w:bodyDiv w:val="1"/>
      <w:marLeft w:val="0"/>
      <w:marRight w:val="0"/>
      <w:marTop w:val="0"/>
      <w:marBottom w:val="0"/>
      <w:divBdr>
        <w:top w:val="none" w:sz="0" w:space="0" w:color="auto"/>
        <w:left w:val="none" w:sz="0" w:space="0" w:color="auto"/>
        <w:bottom w:val="none" w:sz="0" w:space="0" w:color="auto"/>
        <w:right w:val="none" w:sz="0" w:space="0" w:color="auto"/>
      </w:divBdr>
    </w:div>
    <w:div w:id="1983729855">
      <w:bodyDiv w:val="1"/>
      <w:marLeft w:val="0"/>
      <w:marRight w:val="0"/>
      <w:marTop w:val="0"/>
      <w:marBottom w:val="0"/>
      <w:divBdr>
        <w:top w:val="none" w:sz="0" w:space="0" w:color="auto"/>
        <w:left w:val="none" w:sz="0" w:space="0" w:color="auto"/>
        <w:bottom w:val="none" w:sz="0" w:space="0" w:color="auto"/>
        <w:right w:val="none" w:sz="0" w:space="0" w:color="auto"/>
      </w:divBdr>
    </w:div>
    <w:div w:id="1989749911">
      <w:bodyDiv w:val="1"/>
      <w:marLeft w:val="0"/>
      <w:marRight w:val="0"/>
      <w:marTop w:val="0"/>
      <w:marBottom w:val="0"/>
      <w:divBdr>
        <w:top w:val="none" w:sz="0" w:space="0" w:color="auto"/>
        <w:left w:val="none" w:sz="0" w:space="0" w:color="auto"/>
        <w:bottom w:val="none" w:sz="0" w:space="0" w:color="auto"/>
        <w:right w:val="none" w:sz="0" w:space="0" w:color="auto"/>
      </w:divBdr>
      <w:divsChild>
        <w:div w:id="872039111">
          <w:marLeft w:val="0"/>
          <w:marRight w:val="0"/>
          <w:marTop w:val="0"/>
          <w:marBottom w:val="0"/>
          <w:divBdr>
            <w:top w:val="none" w:sz="0" w:space="0" w:color="auto"/>
            <w:left w:val="none" w:sz="0" w:space="0" w:color="auto"/>
            <w:bottom w:val="none" w:sz="0" w:space="0" w:color="auto"/>
            <w:right w:val="none" w:sz="0" w:space="0" w:color="auto"/>
          </w:divBdr>
        </w:div>
      </w:divsChild>
    </w:div>
    <w:div w:id="2018774482">
      <w:bodyDiv w:val="1"/>
      <w:marLeft w:val="0"/>
      <w:marRight w:val="0"/>
      <w:marTop w:val="0"/>
      <w:marBottom w:val="0"/>
      <w:divBdr>
        <w:top w:val="none" w:sz="0" w:space="0" w:color="auto"/>
        <w:left w:val="none" w:sz="0" w:space="0" w:color="auto"/>
        <w:bottom w:val="none" w:sz="0" w:space="0" w:color="auto"/>
        <w:right w:val="none" w:sz="0" w:space="0" w:color="auto"/>
      </w:divBdr>
    </w:div>
    <w:div w:id="2036534380">
      <w:bodyDiv w:val="1"/>
      <w:marLeft w:val="0"/>
      <w:marRight w:val="0"/>
      <w:marTop w:val="0"/>
      <w:marBottom w:val="0"/>
      <w:divBdr>
        <w:top w:val="none" w:sz="0" w:space="0" w:color="auto"/>
        <w:left w:val="none" w:sz="0" w:space="0" w:color="auto"/>
        <w:bottom w:val="none" w:sz="0" w:space="0" w:color="auto"/>
        <w:right w:val="none" w:sz="0" w:space="0" w:color="auto"/>
      </w:divBdr>
      <w:divsChild>
        <w:div w:id="859197422">
          <w:marLeft w:val="0"/>
          <w:marRight w:val="0"/>
          <w:marTop w:val="0"/>
          <w:marBottom w:val="0"/>
          <w:divBdr>
            <w:top w:val="none" w:sz="0" w:space="0" w:color="auto"/>
            <w:left w:val="none" w:sz="0" w:space="0" w:color="auto"/>
            <w:bottom w:val="none" w:sz="0" w:space="0" w:color="auto"/>
            <w:right w:val="none" w:sz="0" w:space="0" w:color="auto"/>
          </w:divBdr>
        </w:div>
      </w:divsChild>
    </w:div>
    <w:div w:id="2088918098">
      <w:bodyDiv w:val="1"/>
      <w:marLeft w:val="0"/>
      <w:marRight w:val="0"/>
      <w:marTop w:val="0"/>
      <w:marBottom w:val="0"/>
      <w:divBdr>
        <w:top w:val="none" w:sz="0" w:space="0" w:color="auto"/>
        <w:left w:val="none" w:sz="0" w:space="0" w:color="auto"/>
        <w:bottom w:val="none" w:sz="0" w:space="0" w:color="auto"/>
        <w:right w:val="none" w:sz="0" w:space="0" w:color="auto"/>
      </w:divBdr>
      <w:divsChild>
        <w:div w:id="534467194">
          <w:marLeft w:val="0"/>
          <w:marRight w:val="0"/>
          <w:marTop w:val="0"/>
          <w:marBottom w:val="0"/>
          <w:divBdr>
            <w:top w:val="none" w:sz="0" w:space="0" w:color="auto"/>
            <w:left w:val="none" w:sz="0" w:space="0" w:color="auto"/>
            <w:bottom w:val="none" w:sz="0" w:space="0" w:color="auto"/>
            <w:right w:val="none" w:sz="0" w:space="0" w:color="auto"/>
          </w:divBdr>
        </w:div>
        <w:div w:id="7370200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spars.rutkis\AppData\Roaming\Microsoft\Templates\IR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C xmlns="ef2d185c-92fa-4a42-896e-7f75f6210516" xsi:nil="true"/>
    <Deliverable_x0020_Version xmlns="ef2d185c-92fa-4a42-896e-7f75f6210516" xsi:nil="true"/>
    <Deliverable_x0020_Id xmlns="ef2d185c-92fa-4a42-896e-7f75f6210516" xsi:nil="true"/>
    <Delivery_x0020_Date xmlns="ef2d185c-92fa-4a42-896e-7f75f6210516" xsi:nil="true"/>
    <RfA xmlns="ef2d185c-92fa-4a42-896e-7f75f6210516" xsi:nil="true"/>
    <Deliverable_x0020_Status xmlns="ef2d185c-92fa-4a42-896e-7f75f6210516" xsi:nil="true"/>
    <TaxCatchAll xmlns="ffcdf2b0-1459-4444-989c-847f95dff766" xsi:nil="true"/>
    <lcf76f155ced4ddcb4097134ff3c332f xmlns="ef2d185c-92fa-4a42-896e-7f75f621051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79DA99CEA3A0748ACD19EEDC4958704" ma:contentTypeVersion="28" ma:contentTypeDescription="Create a new document." ma:contentTypeScope="" ma:versionID="56431956283ee5ba89584be9e09341c6">
  <xsd:schema xmlns:xsd="http://www.w3.org/2001/XMLSchema" xmlns:xs="http://www.w3.org/2001/XMLSchema" xmlns:p="http://schemas.microsoft.com/office/2006/metadata/properties" xmlns:ns2="ef2d185c-92fa-4a42-896e-7f75f6210516" xmlns:ns3="ffcdf2b0-1459-4444-989c-847f95dff766" targetNamespace="http://schemas.microsoft.com/office/2006/metadata/properties" ma:root="true" ma:fieldsID="0123db5aba35adca29b6949e044d3954" ns2:_="" ns3:_="">
    <xsd:import namespace="ef2d185c-92fa-4a42-896e-7f75f6210516"/>
    <xsd:import namespace="ffcdf2b0-1459-4444-989c-847f95dff766"/>
    <xsd:element name="properties">
      <xsd:complexType>
        <xsd:sequence>
          <xsd:element name="documentManagement">
            <xsd:complexType>
              <xsd:all>
                <xsd:element ref="ns2:Deliverable_x0020_Id" minOccurs="0"/>
                <xsd:element ref="ns2:Deliverable_x0020_Status" minOccurs="0"/>
                <xsd:element ref="ns2:Deliverable_x0020_Version" minOccurs="0"/>
                <xsd:element ref="ns2:RfA" minOccurs="0"/>
                <xsd:element ref="ns2:Delivery_x0020_Date" minOccurs="0"/>
                <xsd:element ref="ns2:SC"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d185c-92fa-4a42-896e-7f75f6210516" elementFormDefault="qualified">
    <xsd:import namespace="http://schemas.microsoft.com/office/2006/documentManagement/types"/>
    <xsd:import namespace="http://schemas.microsoft.com/office/infopath/2007/PartnerControls"/>
    <xsd:element name="Deliverable_x0020_Id" ma:index="4" nillable="true" ma:displayName="Deliverable Id" ma:description="It is required for deliveries" ma:internalName="Deliverable_x0020_Id" ma:readOnly="false">
      <xsd:simpleType>
        <xsd:restriction base="dms:Text">
          <xsd:maxLength value="255"/>
        </xsd:restriction>
      </xsd:simpleType>
    </xsd:element>
    <xsd:element name="Deliverable_x0020_Status" ma:index="5" nillable="true" ma:displayName="Deliverable Status" ma:description="Status of the deliverable version." ma:format="Dropdown" ma:internalName="Deliverable_x0020_Status" ma:readOnly="false">
      <xsd:simpleType>
        <xsd:restriction base="dms:Choice">
          <xsd:enumeration value="Working"/>
          <xsd:enumeration value="Internal QR"/>
          <xsd:enumeration value="Draft"/>
          <xsd:enumeration value="SfI"/>
          <xsd:enumeration value="SfR"/>
          <xsd:enumeration value="SfA"/>
        </xsd:restriction>
      </xsd:simpleType>
    </xsd:element>
    <xsd:element name="Deliverable_x0020_Version" ma:index="6" nillable="true" ma:displayName="Deliverable Version" ma:description="Version of the deliverable (TAXUD version)" ma:internalName="Deliverable_x0020_Version" ma:readOnly="false">
      <xsd:simpleType>
        <xsd:restriction base="dms:Text">
          <xsd:maxLength value="255"/>
        </xsd:restriction>
      </xsd:simpleType>
    </xsd:element>
    <xsd:element name="RfA" ma:index="7" nillable="true" ma:displayName="RfA" ma:internalName="RfA" ma:readOnly="false">
      <xsd:simpleType>
        <xsd:restriction base="dms:Text">
          <xsd:maxLength value="255"/>
        </xsd:restriction>
      </xsd:simpleType>
    </xsd:element>
    <xsd:element name="Delivery_x0020_Date" ma:index="8" nillable="true" ma:displayName="Delivery Date" ma:description="Only for Deliverables" ma:format="DateOnly" ma:internalName="Delivery_x0020_Date" ma:readOnly="false">
      <xsd:simpleType>
        <xsd:restriction base="dms:DateTime"/>
      </xsd:simpleType>
    </xsd:element>
    <xsd:element name="SC" ma:index="9" nillable="true" ma:displayName="SC" ma:internalName="SC" ma:readOnly="false">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6837251-29ea-4b68-89a9-9f41a84048d0"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cdf2b0-1459-4444-989c-847f95dff766" elementFormDefault="qualified">
    <xsd:import namespace="http://schemas.microsoft.com/office/2006/documentManagement/types"/>
    <xsd:import namespace="http://schemas.microsoft.com/office/infopath/2007/PartnerControls"/>
    <xsd:element name="SharedWithUsers" ma:index="1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dc3efaef-d65d-454e-a102-2afb12e09a8e}" ma:internalName="TaxCatchAll" ma:showField="CatchAllData" ma:web="ffcdf2b0-1459-4444-989c-847f95dff7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52A4A2-307C-4B60-B88E-DD5249449F11}">
  <ds:schemaRefs>
    <ds:schemaRef ds:uri="http://schemas.microsoft.com/sharepoint/v3/contenttype/forms"/>
  </ds:schemaRefs>
</ds:datastoreItem>
</file>

<file path=customXml/itemProps2.xml><?xml version="1.0" encoding="utf-8"?>
<ds:datastoreItem xmlns:ds="http://schemas.openxmlformats.org/officeDocument/2006/customXml" ds:itemID="{4550A2B7-6824-41B0-8880-76341CA3C843}">
  <ds:schemaRefs>
    <ds:schemaRef ds:uri="http://schemas.openxmlformats.org/officeDocument/2006/bibliography"/>
  </ds:schemaRefs>
</ds:datastoreItem>
</file>

<file path=customXml/itemProps3.xml><?xml version="1.0" encoding="utf-8"?>
<ds:datastoreItem xmlns:ds="http://schemas.openxmlformats.org/officeDocument/2006/customXml" ds:itemID="{6434CF7E-14AB-43A2-B21F-0F8332BFD441}">
  <ds:schemaRefs>
    <ds:schemaRef ds:uri="http://schemas.microsoft.com/office/2006/metadata/properties"/>
    <ds:schemaRef ds:uri="http://schemas.microsoft.com/office/infopath/2007/PartnerControls"/>
    <ds:schemaRef ds:uri="ef2d185c-92fa-4a42-896e-7f75f6210516"/>
    <ds:schemaRef ds:uri="ffcdf2b0-1459-4444-989c-847f95dff766"/>
  </ds:schemaRefs>
</ds:datastoreItem>
</file>

<file path=customXml/itemProps4.xml><?xml version="1.0" encoding="utf-8"?>
<ds:datastoreItem xmlns:ds="http://schemas.openxmlformats.org/officeDocument/2006/customXml" ds:itemID="{FFB5BE56-71C1-43C7-83F2-754EB6CFB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d185c-92fa-4a42-896e-7f75f6210516"/>
    <ds:schemaRef ds:uri="ffcdf2b0-1459-4444-989c-847f95dff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IRF</Template>
  <TotalTime>1</TotalTime>
  <Pages>4</Pages>
  <Words>897</Words>
  <Characters>5069</Characters>
  <Application>Microsoft Office Word</Application>
  <DocSecurity>0</DocSecurity>
  <Lines>187</Lines>
  <Paragraphs>142</Paragraphs>
  <ScaleCrop>false</ScaleCrop>
  <HeadingPairs>
    <vt:vector size="2" baseType="variant">
      <vt:variant>
        <vt:lpstr>Title</vt:lpstr>
      </vt:variant>
      <vt:variant>
        <vt:i4>1</vt:i4>
      </vt:variant>
    </vt:vector>
  </HeadingPairs>
  <TitlesOfParts>
    <vt:vector size="1" baseType="lpstr">
      <vt:lpstr>RFC_AES_0193_SDEV-RFC_IAR-UCCAES-2638</vt:lpstr>
    </vt:vector>
  </TitlesOfParts>
  <Company>European Commission</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RFC_AES_0193_SDEV-RFC_IAR-UCCAES-2638</dc:title>
  <dc:subject/>
  <dc:creator>DG TAXUD R5</dc:creator>
  <cp:keywords/>
  <cp:lastModifiedBy>RADU Nicolae-Adrian (TAXUD-EXT)</cp:lastModifiedBy>
  <cp:revision>3</cp:revision>
  <cp:lastPrinted>2014-03-19T22:31:00Z</cp:lastPrinted>
  <dcterms:created xsi:type="dcterms:W3CDTF">2025-02-12T19:04:00Z</dcterms:created>
  <dcterms:modified xsi:type="dcterms:W3CDTF">2025-02-12T19:05:00Z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llIssuer">
    <vt:lpwstr>[issuer]</vt:lpwstr>
  </property>
  <property fmtid="{D5CDD505-2E9C-101B-9397-08002B2CF9AE}" pid="3" name="Application">
    <vt:lpwstr>[application]</vt:lpwstr>
  </property>
  <property fmtid="{D5CDD505-2E9C-101B-9397-08002B2CF9AE}" pid="4" name="Incident ID">
    <vt:lpwstr>IMxxxxxx</vt:lpwstr>
  </property>
  <property fmtid="{D5CDD505-2E9C-101B-9397-08002B2CF9AE}" pid="5" name="Change ID">
    <vt:lpwstr>CMxxxxxx</vt:lpwstr>
  </property>
  <property fmtid="{D5CDD505-2E9C-101B-9397-08002B2CF9AE}" pid="6" name="ContentTypeId">
    <vt:lpwstr>0x010100E79DA99CEA3A0748ACD19EEDC4958704</vt:lpwstr>
  </property>
  <property fmtid="{D5CDD505-2E9C-101B-9397-08002B2CF9AE}" pid="7" name="MSIP_Label_6bd9ddd1-4d20-43f6-abfa-fc3c07406f94_Enabled">
    <vt:lpwstr>true</vt:lpwstr>
  </property>
  <property fmtid="{D5CDD505-2E9C-101B-9397-08002B2CF9AE}" pid="8" name="MSIP_Label_6bd9ddd1-4d20-43f6-abfa-fc3c07406f94_SetDate">
    <vt:lpwstr>2022-10-06T09:05:37Z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ef0f4116-08dc-47df-b6b3-05688fde8382</vt:lpwstr>
  </property>
  <property fmtid="{D5CDD505-2E9C-101B-9397-08002B2CF9AE}" pid="13" name="MSIP_Label_6bd9ddd1-4d20-43f6-abfa-fc3c07406f94_ContentBits">
    <vt:lpwstr>0</vt:lpwstr>
  </property>
  <property fmtid="{D5CDD505-2E9C-101B-9397-08002B2CF9AE}" pid="14" name="_ExtendedDescription">
    <vt:lpwstr/>
  </property>
  <property fmtid="{D5CDD505-2E9C-101B-9397-08002B2CF9AE}" pid="15" name="MediaServiceImageTags">
    <vt:lpwstr/>
  </property>
  <property fmtid="{D5CDD505-2E9C-101B-9397-08002B2CF9AE}" pid="16" name="SfRFilename">
    <vt:lpwstr>| RFC_AES_0162_SDEV-RFC-IAR-UCCAES2580-v0.20.docx</vt:lpwstr>
  </property>
  <property fmtid="{D5CDD505-2E9C-101B-9397-08002B2CF9AE}" pid="17" name="QCNumber">
    <vt:lpwstr>QC51644</vt:lpwstr>
  </property>
</Properties>
</file>